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C6E" w:rsidRDefault="00021C6E" w:rsidP="00F65477">
      <w:pPr>
        <w:jc w:val="center"/>
      </w:pPr>
    </w:p>
    <w:p w:rsidR="00F65477" w:rsidRDefault="00F65477" w:rsidP="00F65477">
      <w:pPr>
        <w:jc w:val="center"/>
      </w:pPr>
    </w:p>
    <w:p w:rsidR="00F65477" w:rsidRDefault="00F65477" w:rsidP="00F65477">
      <w:pPr>
        <w:jc w:val="center"/>
      </w:pPr>
    </w:p>
    <w:p w:rsidR="00F65477" w:rsidRDefault="00F65477" w:rsidP="00F65477">
      <w:pPr>
        <w:jc w:val="center"/>
      </w:pPr>
    </w:p>
    <w:p w:rsidR="00F65477" w:rsidRDefault="00F65477" w:rsidP="00F65477">
      <w:pPr>
        <w:jc w:val="center"/>
      </w:pPr>
    </w:p>
    <w:p w:rsidR="00F65477" w:rsidRDefault="00F65477" w:rsidP="00F65477">
      <w:pPr>
        <w:jc w:val="center"/>
      </w:pPr>
    </w:p>
    <w:p w:rsidR="00F65477" w:rsidRDefault="00447D29" w:rsidP="00F654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5477" w:rsidRDefault="00447D29" w:rsidP="00F654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65477" w:rsidRDefault="00447D29" w:rsidP="00F654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65477" w:rsidRDefault="00447D29" w:rsidP="00F65477">
      <w:pPr>
        <w:spacing w:line="480" w:lineRule="auto"/>
        <w:jc w:val="center"/>
        <w:rPr>
          <w:rFonts w:ascii="Times New Roman" w:hAnsi="Times New Roman" w:cs="Times New Roman"/>
          <w:sz w:val="24"/>
          <w:szCs w:val="24"/>
        </w:rPr>
      </w:pPr>
      <w:r>
        <w:rPr>
          <w:rFonts w:ascii="Times New Roman" w:hAnsi="Times New Roman" w:cs="Times New Roman"/>
          <w:sz w:val="24"/>
          <w:szCs w:val="24"/>
        </w:rPr>
        <w:t>McDonald’s</w:t>
      </w: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Default="00F65477" w:rsidP="00F65477">
      <w:pPr>
        <w:spacing w:line="480" w:lineRule="auto"/>
        <w:jc w:val="center"/>
        <w:rPr>
          <w:rFonts w:ascii="Times New Roman" w:hAnsi="Times New Roman" w:cs="Times New Roman"/>
          <w:sz w:val="24"/>
          <w:szCs w:val="24"/>
        </w:rPr>
      </w:pPr>
    </w:p>
    <w:p w:rsidR="00F65477" w:rsidRPr="00AA767E" w:rsidRDefault="00447D29" w:rsidP="00F65477">
      <w:pPr>
        <w:shd w:val="clear" w:color="auto" w:fill="F2F2F2"/>
        <w:spacing w:after="150" w:line="240" w:lineRule="auto"/>
        <w:rPr>
          <w:rFonts w:ascii="Times New Roman" w:eastAsia="Times New Roman" w:hAnsi="Times New Roman" w:cs="Times New Roman"/>
          <w:color w:val="333333"/>
          <w:spacing w:val="2"/>
          <w:sz w:val="24"/>
          <w:szCs w:val="24"/>
        </w:rPr>
      </w:pPr>
      <w:r w:rsidRPr="00AA767E">
        <w:rPr>
          <w:rFonts w:ascii="Times New Roman" w:eastAsia="Times New Roman" w:hAnsi="Times New Roman" w:cs="Times New Roman"/>
          <w:color w:val="333333"/>
          <w:spacing w:val="2"/>
          <w:sz w:val="24"/>
          <w:szCs w:val="24"/>
        </w:rPr>
        <w:lastRenderedPageBreak/>
        <w:t>1.</w:t>
      </w:r>
      <w:r>
        <w:rPr>
          <w:rFonts w:ascii="Times New Roman" w:eastAsia="Times New Roman" w:hAnsi="Times New Roman" w:cs="Times New Roman"/>
          <w:color w:val="333333"/>
          <w:spacing w:val="2"/>
          <w:sz w:val="24"/>
          <w:szCs w:val="24"/>
        </w:rPr>
        <w:t>Company Level</w:t>
      </w:r>
    </w:p>
    <w:p w:rsidR="00F65477" w:rsidRDefault="007A2B8A" w:rsidP="00F65477">
      <w:pPr>
        <w:rPr>
          <w:rFonts w:ascii="Times New Roman" w:hAnsi="Times New Roman" w:cs="Times New Roman"/>
          <w:sz w:val="24"/>
          <w:szCs w:val="24"/>
        </w:rPr>
      </w:pPr>
      <w:r>
        <w:rPr>
          <w:rFonts w:ascii="Times New Roman" w:hAnsi="Times New Roman" w:cs="Times New Roman"/>
          <w:noProof/>
          <w:sz w:val="24"/>
          <w:szCs w:val="24"/>
        </w:rPr>
        <w:pict>
          <v:group id="_x0000_s1087" style="position:absolute;margin-left:68.25pt;margin-top:50.05pt;width:450.6pt;height:462.65pt;z-index:-251658240;mso-position-horizontal-relative:page" coordorigin="2031,574" coordsize="8345,9012">
            <v:line id="_x0000_s1026" style="position:absolute" from="3548,5016" to="4719,5016" strokecolor="#4e3c98" strokeweight="4pt"/>
            <v:shape id="_x0000_s1027" style="position:absolute;left:4648;top:4916;width:370;height:200" coordorigin="4649,4916" coordsize="370,200" path="m4649,4916r35,70l4684,5046r-35,70l5019,5016,4649,4916xe" fillcolor="#4e3c98" stroked="f">
              <v:path arrowok="t"/>
            </v:shape>
            <v:line id="_x0000_s1028" style="position:absolute" from="6231,2331" to="6231,3297" strokecolor="#4e3c98" strokeweight="4pt"/>
            <v:shape id="_x0000_s1029" style="position:absolute;left:6130;top:3227;width:200;height:370" coordorigin="6131,3227" coordsize="200,370" path="m6331,3227r-70,35l6201,3262r-70,-35l6231,3597r100,-370xe" fillcolor="#4e3c98" stroked="f">
              <v:path arrowok="t"/>
            </v:shape>
            <v:line id="_x0000_s1030" style="position:absolute" from="3732,2256" to="5125,3649" strokecolor="#4e3c98" strokeweight="4pt"/>
            <v:shape id="_x0000_s1031" style="position:absolute;left:5004;top:3528;width:333;height:333" coordorigin="5005,3528" coordsize="333,333" path="m5146,3528r-25,75l5079,3645r-74,25l5337,3861,5146,3528xe" fillcolor="#4e3c98" stroked="f">
              <v:path arrowok="t"/>
            </v:shape>
            <v:line id="_x0000_s1032" style="position:absolute" from="8815,2169" to="7367,3618" strokecolor="#4e3c98" strokeweight="4pt"/>
            <v:shape id="_x0000_s1033" style="position:absolute;left:7154;top:3497;width:333;height:333" coordorigin="7155,3498" coordsize="333,333" path="m7346,3498r-191,332l7487,3639r-74,-25l7370,3572r-24,-74xe" fillcolor="#4e3c98" stroked="f">
              <v:path arrowok="t"/>
            </v:shape>
            <v:line id="_x0000_s1034" style="position:absolute" from="6821,5027" to="7961,5027" strokecolor="#e72b25" strokeweight="4pt"/>
            <v:shape id="_x0000_s1035" style="position:absolute;left:7890;top:4927;width:370;height:200" coordorigin="7891,4927" coordsize="370,200" path="m7891,4927r35,70l7926,5057r-35,70l8261,5027,7891,4927xe" fillcolor="#e72b25" stroked="f">
              <v:path arrowok="t"/>
            </v:shape>
            <v:line id="_x0000_s1036" style="position:absolute" from="6212,6225" to="6212,7381" strokecolor="#e72b25" strokeweight="4pt"/>
            <v:shape id="_x0000_s1037" style="position:absolute;left:6112;top:7310;width:200;height:370" coordorigin="6112,7311" coordsize="200,370" path="m6312,7311r-70,35l6182,7346r-70,-35l6212,7681r100,-370xe" fillcolor="#e72b25" stroked="f">
              <v:path arrowok="t"/>
            </v:shape>
            <v:line id="_x0000_s1038" style="position:absolute" from="5832,5885" to="4206,7511" strokecolor="#e72b25" strokeweight="4pt"/>
            <v:shape id="_x0000_s1039" style="position:absolute;left:3994;top:7390;width:333;height:333" coordorigin="3994,7390" coordsize="333,333" path="m4185,7390r-191,333l4327,7532r-75,-25l4210,7465r-25,-75xe" fillcolor="#e72b25" stroked="f">
              <v:path arrowok="t"/>
            </v:shape>
            <v:line id="_x0000_s1040" style="position:absolute" from="6861,5857" to="8423,7420" strokecolor="#e72b25" strokeweight="4pt"/>
            <v:shape id="_x0000_s1041" style="position:absolute;left:8303;top:7299;width:333;height:333" coordorigin="8303,7299" coordsize="333,333" path="m8445,7299r-25,75l8377,7416r-74,25l8636,7632,8445,7299xe" fillcolor="#e72b25" stroked="f">
              <v:path arrowok="t"/>
            </v:shape>
            <v:shape id="_x0000_s1042" style="position:absolute;left:5196;top:3677;width:2000;height:2720" coordorigin="5197,3677" coordsize="2000,2720" path="m6197,3677r-63,3l6071,3688r-61,13l5951,3719r-59,22l5835,3769r-55,31l5727,3836r-52,41l5626,3921r-48,48l5533,4020r-43,56l5449,4134r-38,62l5376,4260r-32,68l5314,4398r-26,73l5264,4546r-20,77l5227,4702r-13,82l5205,4867r-6,84l5197,5037r2,86l5205,5208r9,83l5227,5372r17,79l5264,5528r24,76l5314,5676r30,70l5376,5814r35,64l5449,5940r41,59l5533,6054r45,51l5626,6153r49,44l5727,6238r53,36l5835,6305r57,28l5951,6355r59,18l6071,6386r63,8l6197,6397r63,-3l6322,6386r61,-13l6443,6355r58,-22l6558,6305r55,-31l6667,6238r51,-41l6768,6153r48,-48l6861,6054r43,-55l6944,5940r38,-62l7018,5814r32,-68l7080,5676r26,-72l7129,5528r21,-77l7166,5372r13,-81l7189,5208r6,-85l7197,5037r-2,-86l7189,4867r-10,-83l7166,4702r-16,-79l7129,4546r-23,-75l7080,4398r-30,-70l7018,4260r-36,-64l6944,4134r-40,-58l6861,4020r-45,-51l6768,3921r-50,-44l6667,3836r-54,-36l6558,3769r-57,-28l6443,3719r-60,-18l6322,3688r-62,-8l6197,3677xe" stroked="f">
              <v:path arrowok="t"/>
            </v:shape>
            <v:shape id="_x0000_s1043" style="position:absolute;left:5116;top:3597;width:2160;height:2880" coordorigin="5116,3597" coordsize="2160,2880" path="m7276,5037r-2,88l7268,5211r-9,85l7246,5379r-17,81l7209,5539r-24,77l7158,5691r-29,73l7096,5833r-36,67l7022,5965r-41,61l6938,6084r-46,54l6844,6189r-50,48l6741,6280r-54,40l6631,6356r-58,31l6513,6414r-60,22l6390,6454r-63,13l6262,6474r-66,3l6130,6474r-64,-7l6002,6454r-62,-18l5879,6414r-60,-27l5762,6356r-56,-36l5651,6280r-52,-43l5549,6189r-49,-51l5455,6084r-44,-58l5370,5965r-38,-65l5296,5833r-32,-69l5234,5691r-27,-75l5184,5539r-20,-79l5147,5379r-13,-83l5124,5211r-6,-86l5116,5037r2,-88l5124,4863r10,-85l5147,4695r17,-81l5184,4535r23,-77l5234,4383r30,-73l5296,4241r36,-67l5370,4109r41,-61l5455,3990r45,-54l5549,3885r50,-48l5651,3794r55,-40l5762,3718r57,-31l5879,3660r61,-22l6002,3620r64,-13l6130,3600r66,-3l6262,3600r65,7l6390,3620r63,18l6513,3660r60,27l6631,3718r56,36l6741,3794r53,43l6844,3885r48,51l6938,3990r43,58l7022,4109r38,65l7096,4241r33,69l7158,4383r27,75l7209,4535r20,79l7246,4695r13,83l7268,4863r6,86l7276,5037e" filled="f" strokecolor="#4eb348" strokeweight="8pt">
              <v:path arrowok="t"/>
            </v:shape>
            <v:shape id="_x0000_s1044" style="position:absolute;left:2150;top:653;width:1777;height:1777" coordorigin="2151,654" coordsize="1777,1777" path="m3567,654r-1056,l2438,661r-67,21l2309,715r-53,44l2212,813r-33,61l2158,941r-7,73l2151,2070r7,73l2179,2210r33,62l2256,2325r53,44l2371,2402r67,21l2511,2430r1056,l3640,2423r67,-21l3768,2369r54,-44l3866,2272r33,-62l3920,2143r7,-73l3927,1014r-7,-73l3899,874r-33,-61l3822,759r-54,-44l3707,682r-67,-21xe" stroked="f">
              <v:path arrowok="t"/>
            </v:shape>
            <v:shape id="_x0000_s1045" style="position:absolute;left:2110;top:613;width:1857;height:1857" coordorigin="2111,614" coordsize="1857,1857" path="m3039,614r528,l3639,620r68,19l3769,669r56,39l3873,756r39,56l3942,874r19,68l3967,1014r,1056l3961,2142r-19,68l3912,2272r-39,56l3825,2376r-56,40l3707,2445r-68,19l3567,2470r-1056,l2439,2464r-68,-19l2309,2416r-56,-40l2205,2328r-40,-56l2136,2210r-19,-68l2111,2070r,-1056l2117,942r19,-68l2165,812r40,-56l2253,708r56,-39l2371,639r68,-19l2511,614r528,e" filled="f" strokecolor="#4e3c98" strokeweight="4pt">
              <v:path arrowok="t"/>
            </v:shape>
            <v:shape id="_x0000_s1046" style="position:absolute;left:5314;top:653;width:1777;height:1777" coordorigin="5315,654" coordsize="1777,1777" path="m6731,654r-1056,l5602,661r-67,21l5473,715r-53,44l5376,813r-33,61l5322,941r-7,73l5315,2070r7,73l5343,2210r33,62l5420,2325r53,44l5535,2402r67,21l5675,2430r1056,l6804,2423r67,-21l6932,2369r54,-44l7030,2272r33,-62l7084,2143r7,-73l7091,1014r-7,-73l7063,874r-33,-61l6986,759r-54,-44l6871,682r-67,-21xe" stroked="f">
              <v:path arrowok="t"/>
            </v:shape>
            <v:shape id="_x0000_s1047" style="position:absolute;left:5274;top:613;width:1857;height:1857" coordorigin="5275,614" coordsize="1857,1857" path="m6203,614r528,l6803,620r68,19l6933,669r56,39l7037,756r39,56l7106,874r19,68l7131,1014r,1056l7125,2142r-19,68l7076,2272r-39,56l6989,2376r-56,40l6871,2445r-68,19l6731,2470r-1056,l5603,2464r-68,-19l5473,2416r-56,-40l5369,2328r-40,-56l5300,2210r-19,-68l5275,2070r,-1056l5281,942r19,-68l5329,812r40,-56l5417,708r56,-39l5535,639r68,-19l5675,614r528,e" filled="f" strokecolor="#4e3c98" strokeweight="4pt">
              <v:path arrowok="t"/>
            </v:shape>
            <v:shape id="_x0000_s1048" style="position:absolute;left:8518;top:653;width:1777;height:1777" coordorigin="8519,654" coordsize="1777,1777" path="m9935,654r-1056,l8806,661r-67,21l8677,715r-53,44l8580,813r-33,61l8526,941r-7,73l8519,2070r7,73l8547,2210r33,62l8624,2325r53,44l8739,2402r67,21l8879,2430r1056,l10008,2423r67,-21l10136,2369r54,-44l10234,2272r33,-62l10288,2143r7,-73l10295,1014r-7,-73l10267,874r-33,-61l10190,759r-54,-44l10075,682r-67,-21xe" stroked="f">
              <v:path arrowok="t"/>
            </v:shape>
            <v:shape id="_x0000_s1049" style="position:absolute;left:8478;top:613;width:1857;height:1857" coordorigin="8479,614" coordsize="1857,1857" path="m9407,614r528,l10007,620r68,19l10137,669r56,39l10241,756r39,56l10310,874r19,68l10335,1014r,1056l10329,2142r-19,68l10280,2272r-39,56l10193,2376r-56,40l10075,2445r-68,19l9935,2470r-1056,l8807,2464r-68,-19l8677,2416r-56,-40l8573,2328r-40,-56l8504,2210r-19,-68l8479,2070r,-1056l8485,942r19,-68l8533,812r40,-56l8621,708r56,-39l8739,639r68,-19l8879,614r528,e" filled="f" strokecolor="#4e3c98" strokeweight="4pt">
              <v:path arrowok="t"/>
            </v:shape>
            <v:shape id="_x0000_s1050" style="position:absolute;left:2110;top:7688;width:1857;height:1857" coordorigin="2111,7689" coordsize="1857,1857" path="m3039,7689r528,l3639,7695r68,19l3769,7743r56,40l3873,7831r39,56l3942,7949r19,68l3967,8089r,1056l3961,9217r-19,68l3912,9347r-39,56l3825,9451r-56,40l3707,9520r-68,19l3567,9545r-1056,l2439,9539r-68,-19l2309,9491r-56,-40l2205,9403r-40,-56l2136,9285r-19,-68l2111,9145r,-1056l2117,8017r19,-68l2165,7887r40,-56l2253,7783r56,-40l2371,7714r68,-19l2511,7689r528,e" filled="f" strokecolor="#e72b25" strokeweight="4pt">
              <v:path arrowok="t"/>
            </v:shape>
            <v:shape id="_x0000_s1051" style="position:absolute;left:2110;top:4157;width:1777;height:1777" coordorigin="2111,4158" coordsize="1777,1777" path="m3527,4158r-1056,l2398,4165r-67,21l2269,4219r-53,44l2172,4316r-33,61l2118,4445r-7,73l2111,5574r7,72l2139,5714r33,61l2216,5828r53,44l2331,5906r67,21l2471,5934r1056,l3600,5927r67,-21l3728,5872r54,-44l3826,5775r33,-61l3880,5646r7,-72l3887,4518r-7,-73l3859,4377r-33,-61l3782,4263r-54,-44l3667,4186r-67,-21xe" stroked="f">
              <v:path arrowok="t"/>
            </v:shape>
            <v:shape id="_x0000_s1052" style="position:absolute;left:2070;top:4117;width:1857;height:1857" coordorigin="2071,4118" coordsize="1857,1857" path="m2999,4118r528,l3599,4124r68,19l3729,4172r56,40l3833,4260r39,56l3902,4378r19,68l3927,4518r,1056l3921,5646r-19,67l3872,5776r-39,56l3785,5880r-56,39l3667,5949r-68,18l3527,5974r-1056,l2399,5967r-68,-18l2269,5919r-56,-39l2165,5832r-40,-56l2096,5713r-19,-67l2071,5574r,-1056l2077,4446r19,-68l2125,4316r40,-56l2213,4212r56,-40l2331,4143r68,-19l2471,4118r528,e" filled="f" strokecolor="#4e3c98" strokeweight="4pt">
              <v:path arrowok="t"/>
            </v:shape>
            <v:shape id="_x0000_s1053" style="position:absolute;left:8460;top:4117;width:1857;height:1857" coordorigin="8460,4118" coordsize="1857,1857" path="m9389,4118r528,l9989,4124r67,19l10119,4172r55,40l10223,4260r39,56l10292,4378r18,68l10317,4518r,1056l10310,5646r-18,67l10262,5776r-39,56l10174,5880r-55,39l10056,5949r-67,18l9917,5974r-1057,l8788,5967r-67,-18l8659,5919r-56,-39l8554,5832r-39,-56l8485,5713r-18,-67l8460,5574r,-1056l8467,4446r18,-68l8515,4316r39,-56l8603,4212r56,-40l8721,4143r67,-19l8860,4118r529,e" filled="f" strokecolor="#e72b25" strokeweight="4pt">
              <v:path arrowok="t"/>
            </v:shape>
            <v:shape id="_x0000_s1054" style="position:absolute;left:5274;top:7688;width:1857;height:1857" coordorigin="5275,7689" coordsize="1857,1857" path="m6203,7689r528,l6803,7695r68,19l6933,7743r56,40l7037,7831r39,56l7106,7949r19,68l7131,8089r,1056l7125,9217r-19,68l7076,9347r-39,56l6989,9451r-56,40l6871,9520r-68,19l6731,9545r-1056,l5603,9539r-68,-19l5473,9491r-56,-40l5369,9403r-40,-56l5300,9285r-19,-68l5275,9145r,-1056l5281,8017r19,-68l5329,7887r40,-56l5417,7783r56,-40l5535,7714r68,-19l5675,7689r528,e" filled="f" strokecolor="#e72b25" strokeweight="4pt">
              <v:path arrowok="t"/>
            </v:shape>
            <v:shape id="_x0000_s1055" style="position:absolute;left:8458;top:7688;width:1857;height:1857" coordorigin="8458,7689" coordsize="1857,1857" path="m9386,7689r529,l9986,7695r68,19l10116,7743r56,40l10220,7831r40,56l10290,7949r18,68l10315,8089r,1056l10308,9217r-18,68l10260,9347r-40,56l10172,9451r-56,40l10054,9520r-68,19l9915,9545r-1057,l8786,9539r-67,-19l8656,9491r-56,-40l8552,9403r-39,-56l8483,9285r-18,-68l8458,9145r,-1056l8465,8017r18,-68l8513,7887r39,-56l8600,7783r56,-40l8719,7714r67,-19l8858,7689r528,e" filled="f" strokecolor="#e72b25" strokeweight="4pt">
              <v:path arrowok="t"/>
            </v:shape>
            <w10:wrap anchorx="page"/>
          </v:group>
        </w:pict>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sidRPr="00AA767E">
        <w:rPr>
          <w:rFonts w:ascii="Times New Roman" w:hAnsi="Times New Roman" w:cs="Times New Roman"/>
          <w:sz w:val="24"/>
          <w:szCs w:val="24"/>
        </w:rPr>
        <w:tab/>
      </w:r>
      <w:r w:rsidR="00447D29">
        <w:rPr>
          <w:rFonts w:ascii="Times New Roman" w:hAnsi="Times New Roman" w:cs="Times New Roman"/>
          <w:sz w:val="24"/>
          <w:szCs w:val="24"/>
        </w:rPr>
        <w:t>FDA</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Labor Dep.</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 xml:space="preserve"> </w:t>
      </w:r>
      <w:r w:rsidR="00447D29">
        <w:rPr>
          <w:rFonts w:ascii="Times New Roman" w:hAnsi="Times New Roman" w:cs="Times New Roman"/>
          <w:sz w:val="24"/>
          <w:szCs w:val="24"/>
        </w:rPr>
        <w:tab/>
        <w:t>TSN</w:t>
      </w:r>
      <w:r w:rsidR="00447D29">
        <w:rPr>
          <w:rFonts w:ascii="Times New Roman" w:hAnsi="Times New Roman" w:cs="Times New Roman"/>
          <w:sz w:val="24"/>
          <w:szCs w:val="24"/>
        </w:rPr>
        <w:tab/>
      </w:r>
      <w:r w:rsidR="00447D29">
        <w:rPr>
          <w:rFonts w:ascii="Times New Roman" w:hAnsi="Times New Roman" w:cs="Times New Roman"/>
          <w:sz w:val="24"/>
          <w:szCs w:val="24"/>
        </w:rPr>
        <w:tab/>
      </w:r>
    </w:p>
    <w:p w:rsidR="00F65477" w:rsidRDefault="00447D29" w:rsidP="00F65477">
      <w:pPr>
        <w:ind w:firstLine="720"/>
        <w:rPr>
          <w:rFonts w:ascii="Times New Roman" w:hAnsi="Times New Roman" w:cs="Times New Roman"/>
          <w:b/>
          <w:sz w:val="24"/>
          <w:szCs w:val="24"/>
        </w:rPr>
      </w:pPr>
      <w:r>
        <w:rPr>
          <w:rFonts w:ascii="Times New Roman" w:hAnsi="Times New Roman" w:cs="Times New Roman"/>
          <w:b/>
          <w:sz w:val="24"/>
          <w:szCs w:val="24"/>
        </w:rPr>
        <w:t>Fed. Agency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Gov. Agency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Supplier</w:t>
      </w:r>
      <w:r>
        <w:rPr>
          <w:rFonts w:ascii="Times New Roman" w:hAnsi="Times New Roman" w:cs="Times New Roman"/>
          <w:b/>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Pr>
          <w:rFonts w:ascii="Times New Roman" w:hAnsi="Times New Roman" w:cs="Times New Roman"/>
          <w:sz w:val="24"/>
          <w:szCs w:val="24"/>
        </w:rPr>
        <w:t>KFC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McDonald’s</w:t>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Pr>
          <w:rFonts w:ascii="Times New Roman" w:hAnsi="Times New Roman" w:cs="Times New Roman"/>
          <w:sz w:val="24"/>
          <w:szCs w:val="24"/>
        </w:rPr>
        <w:t>Pizza Hub</w:t>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Pr>
          <w:rFonts w:ascii="Times New Roman" w:hAnsi="Times New Roman" w:cs="Times New Roman"/>
          <w:b/>
          <w:sz w:val="24"/>
          <w:szCs w:val="24"/>
        </w:rPr>
        <w:t>Competitor</w:t>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Competitor</w:t>
      </w: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447D29" w:rsidP="00F65477">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Community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Community</w:t>
      </w:r>
    </w:p>
    <w:p w:rsidR="00F65477" w:rsidRDefault="00447D29" w:rsidP="00F65477">
      <w:pPr>
        <w:rPr>
          <w:rFonts w:ascii="Times New Roman" w:hAnsi="Times New Roman" w:cs="Times New Roman"/>
          <w:b/>
          <w:sz w:val="24"/>
          <w:szCs w:val="24"/>
        </w:rPr>
      </w:pPr>
      <w:r>
        <w:rPr>
          <w:rFonts w:ascii="Times New Roman" w:hAnsi="Times New Roman" w:cs="Times New Roman"/>
          <w:b/>
          <w:sz w:val="24"/>
          <w:szCs w:val="24"/>
        </w:rPr>
        <w:t>US Treasury</w:t>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sidRPr="00AA767E">
        <w:rPr>
          <w:rFonts w:ascii="Times New Roman" w:hAnsi="Times New Roman" w:cs="Times New Roman"/>
          <w:sz w:val="24"/>
          <w:szCs w:val="24"/>
        </w:rPr>
        <w:tab/>
      </w:r>
      <w:r>
        <w:rPr>
          <w:rFonts w:ascii="Times New Roman" w:hAnsi="Times New Roman" w:cs="Times New Roman"/>
          <w:b/>
          <w:sz w:val="24"/>
          <w:szCs w:val="24"/>
        </w:rPr>
        <w:t>Employer</w:t>
      </w:r>
      <w:r w:rsidRPr="00AA767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Global </w:t>
      </w:r>
      <w:r>
        <w:rPr>
          <w:rFonts w:ascii="Times New Roman" w:hAnsi="Times New Roman" w:cs="Times New Roman"/>
          <w:b/>
          <w:sz w:val="24"/>
          <w:szCs w:val="24"/>
        </w:rPr>
        <w:t>warming</w:t>
      </w:r>
      <w:r>
        <w:rPr>
          <w:rFonts w:ascii="Times New Roman" w:hAnsi="Times New Roman" w:cs="Times New Roman"/>
          <w:b/>
          <w:sz w:val="24"/>
          <w:szCs w:val="24"/>
        </w:rPr>
        <w:tab/>
      </w: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447D29" w:rsidP="00F654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MacDonald’s Corporation is affected by organizations such as government agencies, suppliers, competitors, and distributors that affect its performance or structure. On the other </w:t>
      </w:r>
      <w:r>
        <w:rPr>
          <w:rFonts w:ascii="Times New Roman" w:hAnsi="Times New Roman" w:cs="Times New Roman"/>
          <w:sz w:val="24"/>
          <w:szCs w:val="24"/>
        </w:rPr>
        <w:lastRenderedPageBreak/>
        <w:t xml:space="preserve">hand, there are organizations that are affected in terms of their </w:t>
      </w:r>
      <w:r>
        <w:rPr>
          <w:rFonts w:ascii="Times New Roman" w:hAnsi="Times New Roman" w:cs="Times New Roman"/>
          <w:sz w:val="24"/>
          <w:szCs w:val="24"/>
        </w:rPr>
        <w:t>performance or structure by MacDonald’s. On a scale of 1-5 and which is ranked in the order of relevance where 5 is the most relevant, the organizations that may affect the performance/ structure of MacDonald’s and the organizations that their structure/pe</w:t>
      </w:r>
      <w:r>
        <w:rPr>
          <w:rFonts w:ascii="Times New Roman" w:hAnsi="Times New Roman" w:cs="Times New Roman"/>
          <w:sz w:val="24"/>
          <w:szCs w:val="24"/>
        </w:rPr>
        <w:t xml:space="preserve">rformance is affected by MacDonald’s are explained below.  </w:t>
      </w:r>
    </w:p>
    <w:p w:rsidR="00F65477" w:rsidRPr="00F624B4" w:rsidRDefault="00447D29" w:rsidP="00F65477">
      <w:pPr>
        <w:spacing w:line="480" w:lineRule="auto"/>
        <w:rPr>
          <w:rFonts w:ascii="Times New Roman" w:hAnsi="Times New Roman" w:cs="Times New Roman"/>
          <w:b/>
          <w:color w:val="0070C0"/>
          <w:sz w:val="24"/>
          <w:szCs w:val="24"/>
        </w:rPr>
      </w:pPr>
      <w:r w:rsidRPr="00F624B4">
        <w:rPr>
          <w:rFonts w:ascii="Times New Roman" w:hAnsi="Times New Roman" w:cs="Times New Roman"/>
          <w:b/>
          <w:color w:val="0070C0"/>
          <w:sz w:val="24"/>
          <w:szCs w:val="24"/>
        </w:rPr>
        <w:t>BLUE BOXES</w:t>
      </w:r>
    </w:p>
    <w:p w:rsidR="00F65477" w:rsidRPr="00897F6D" w:rsidRDefault="00447D29" w:rsidP="00F65477">
      <w:pPr>
        <w:pStyle w:val="ListParagraph"/>
        <w:numPr>
          <w:ilvl w:val="0"/>
          <w:numId w:val="1"/>
        </w:numPr>
        <w:spacing w:line="480" w:lineRule="auto"/>
        <w:rPr>
          <w:rFonts w:ascii="Times New Roman" w:hAnsi="Times New Roman" w:cs="Times New Roman"/>
          <w:b/>
          <w:sz w:val="24"/>
          <w:szCs w:val="24"/>
        </w:rPr>
      </w:pPr>
      <w:r w:rsidRPr="00897F6D">
        <w:rPr>
          <w:rFonts w:ascii="Times New Roman" w:hAnsi="Times New Roman" w:cs="Times New Roman"/>
          <w:sz w:val="24"/>
          <w:szCs w:val="24"/>
        </w:rPr>
        <w:t>Food and Drug Administration (FDA)- The responsibility of the Food and Drug Administration is to ensure there is the protection of public health by ensuring efficacy, safety, and securi</w:t>
      </w:r>
      <w:r w:rsidRPr="00897F6D">
        <w:rPr>
          <w:rFonts w:ascii="Times New Roman" w:hAnsi="Times New Roman" w:cs="Times New Roman"/>
          <w:sz w:val="24"/>
          <w:szCs w:val="24"/>
        </w:rPr>
        <w:t>ty of human in this case of MacDonald's. FDA also ensures it provides health information to members of the public that is science-based and accurate. This Federal Agency affects the operations of MacDonald's as the corporation has to adhere to safety. Cons</w:t>
      </w:r>
      <w:r w:rsidRPr="00897F6D">
        <w:rPr>
          <w:rFonts w:ascii="Times New Roman" w:hAnsi="Times New Roman" w:cs="Times New Roman"/>
          <w:sz w:val="24"/>
          <w:szCs w:val="24"/>
        </w:rPr>
        <w:t>istent safety must be adhered to by MacDonald's.</w:t>
      </w:r>
    </w:p>
    <w:p w:rsidR="00F65477" w:rsidRPr="00897F6D" w:rsidRDefault="00447D29" w:rsidP="00F65477">
      <w:pPr>
        <w:pStyle w:val="ListParagraph"/>
        <w:numPr>
          <w:ilvl w:val="0"/>
          <w:numId w:val="2"/>
        </w:numPr>
        <w:spacing w:line="480" w:lineRule="auto"/>
        <w:rPr>
          <w:rFonts w:ascii="Times New Roman" w:hAnsi="Times New Roman" w:cs="Times New Roman"/>
          <w:b/>
          <w:sz w:val="24"/>
          <w:szCs w:val="24"/>
        </w:rPr>
      </w:pPr>
      <w:r w:rsidRPr="00897F6D">
        <w:rPr>
          <w:rFonts w:ascii="Times New Roman" w:hAnsi="Times New Roman" w:cs="Times New Roman"/>
          <w:sz w:val="24"/>
          <w:szCs w:val="24"/>
        </w:rPr>
        <w:t>Labor Department- This is an agency of government which holds the responsibility of ensuring occupational safety and wage and hour standards, and reemployment services. The agency affects MacDonald's Corpora</w:t>
      </w:r>
      <w:r w:rsidRPr="00897F6D">
        <w:rPr>
          <w:rFonts w:ascii="Times New Roman" w:hAnsi="Times New Roman" w:cs="Times New Roman"/>
          <w:sz w:val="24"/>
          <w:szCs w:val="24"/>
        </w:rPr>
        <w:t>tion as it sets the standards for ensuring the welfare, health and safety of people working at the corporation is catered for. Under no circumstances, the agency allows the employees to work in harsh conditions with poor wages and long working hours. There</w:t>
      </w:r>
      <w:r w:rsidRPr="00897F6D">
        <w:rPr>
          <w:rFonts w:ascii="Times New Roman" w:hAnsi="Times New Roman" w:cs="Times New Roman"/>
          <w:sz w:val="24"/>
          <w:szCs w:val="24"/>
        </w:rPr>
        <w:t>fore, the agency guarantees the employees working at MacDonald's the right to healthy, safe, and fair working conditions with the inclusion of minimum hourly wages.</w:t>
      </w:r>
    </w:p>
    <w:p w:rsidR="00F65477" w:rsidRPr="00897F6D" w:rsidRDefault="00447D29" w:rsidP="00F65477">
      <w:pPr>
        <w:pStyle w:val="ListParagraph"/>
        <w:numPr>
          <w:ilvl w:val="0"/>
          <w:numId w:val="3"/>
        </w:numPr>
        <w:spacing w:line="480" w:lineRule="auto"/>
        <w:rPr>
          <w:rFonts w:ascii="Times New Roman" w:hAnsi="Times New Roman" w:cs="Times New Roman"/>
          <w:b/>
          <w:sz w:val="24"/>
          <w:szCs w:val="24"/>
        </w:rPr>
      </w:pPr>
      <w:r w:rsidRPr="00897F6D">
        <w:rPr>
          <w:rFonts w:ascii="Times New Roman" w:hAnsi="Times New Roman" w:cs="Times New Roman"/>
          <w:sz w:val="24"/>
          <w:szCs w:val="24"/>
        </w:rPr>
        <w:t xml:space="preserve"> TSN- One of the suppliers of Macdonald's corporation is Tyson Foods (TSN). This company su</w:t>
      </w:r>
      <w:r w:rsidRPr="00897F6D">
        <w:rPr>
          <w:rFonts w:ascii="Times New Roman" w:hAnsi="Times New Roman" w:cs="Times New Roman"/>
          <w:sz w:val="24"/>
          <w:szCs w:val="24"/>
        </w:rPr>
        <w:t xml:space="preserve">pplies beef which is inspected by USDA  and used by MacDonalds to make </w:t>
      </w:r>
      <w:r w:rsidRPr="00897F6D">
        <w:rPr>
          <w:rFonts w:ascii="Times New Roman" w:hAnsi="Times New Roman" w:cs="Times New Roman"/>
          <w:sz w:val="24"/>
          <w:szCs w:val="24"/>
        </w:rPr>
        <w:lastRenderedPageBreak/>
        <w:t>patties that are served in the restaurants. The supplier affects MacDonald's operations in facilitating it to meet the demand of patties that are served at their many restaurants.</w:t>
      </w:r>
    </w:p>
    <w:p w:rsidR="00F65477" w:rsidRPr="00897F6D" w:rsidRDefault="00447D29" w:rsidP="00F65477">
      <w:pPr>
        <w:pStyle w:val="ListParagraph"/>
        <w:numPr>
          <w:ilvl w:val="0"/>
          <w:numId w:val="4"/>
        </w:numPr>
        <w:spacing w:line="480" w:lineRule="auto"/>
        <w:rPr>
          <w:rFonts w:ascii="Times New Roman" w:hAnsi="Times New Roman" w:cs="Times New Roman"/>
          <w:b/>
          <w:sz w:val="24"/>
          <w:szCs w:val="24"/>
        </w:rPr>
      </w:pPr>
      <w:r w:rsidRPr="00897F6D">
        <w:rPr>
          <w:rFonts w:ascii="Times New Roman" w:hAnsi="Times New Roman" w:cs="Times New Roman"/>
          <w:sz w:val="24"/>
          <w:szCs w:val="24"/>
        </w:rPr>
        <w:t xml:space="preserve">KFC- </w:t>
      </w:r>
      <w:r w:rsidRPr="00897F6D">
        <w:rPr>
          <w:rFonts w:ascii="Times New Roman" w:hAnsi="Times New Roman" w:cs="Times New Roman"/>
          <w:sz w:val="24"/>
          <w:szCs w:val="24"/>
        </w:rPr>
        <w:t>One of the biggest competitors of MacDonald's is KFC. MacDonald's Corporation affects the operations of KFC in that healthy competition means KFC has to maintain top high quality in order o gain a competitive edge. Therefore, KFC aims at improving their fo</w:t>
      </w:r>
      <w:r w:rsidRPr="00897F6D">
        <w:rPr>
          <w:rFonts w:ascii="Times New Roman" w:hAnsi="Times New Roman" w:cs="Times New Roman"/>
          <w:sz w:val="24"/>
          <w:szCs w:val="24"/>
        </w:rPr>
        <w:t>od and services so as not to lose customers.</w:t>
      </w:r>
    </w:p>
    <w:p w:rsidR="00F65477" w:rsidRDefault="00447D29" w:rsidP="00F65477">
      <w:pPr>
        <w:spacing w:line="480" w:lineRule="auto"/>
        <w:ind w:left="45"/>
        <w:rPr>
          <w:rFonts w:ascii="Times New Roman" w:hAnsi="Times New Roman" w:cs="Times New Roman"/>
          <w:b/>
          <w:sz w:val="24"/>
          <w:szCs w:val="24"/>
        </w:rPr>
      </w:pPr>
      <w:r w:rsidRPr="002F48C8">
        <w:rPr>
          <w:rFonts w:ascii="Times New Roman" w:hAnsi="Times New Roman" w:cs="Times New Roman"/>
          <w:sz w:val="24"/>
          <w:szCs w:val="24"/>
        </w:rPr>
        <w:t xml:space="preserve">   </w:t>
      </w:r>
      <w:r w:rsidRPr="002F48C8">
        <w:rPr>
          <w:rFonts w:ascii="Times New Roman" w:hAnsi="Times New Roman" w:cs="Times New Roman"/>
          <w:b/>
          <w:color w:val="FF0000"/>
          <w:sz w:val="24"/>
          <w:szCs w:val="24"/>
        </w:rPr>
        <w:t>RED BOXES</w:t>
      </w:r>
      <w:r w:rsidRPr="002F48C8">
        <w:rPr>
          <w:rFonts w:ascii="Times New Roman" w:hAnsi="Times New Roman" w:cs="Times New Roman"/>
          <w:b/>
          <w:sz w:val="24"/>
          <w:szCs w:val="24"/>
        </w:rPr>
        <w:tab/>
      </w:r>
    </w:p>
    <w:p w:rsidR="00F65477" w:rsidRPr="00897F6D" w:rsidRDefault="00447D29" w:rsidP="00F65477">
      <w:pPr>
        <w:pStyle w:val="ListParagraph"/>
        <w:numPr>
          <w:ilvl w:val="0"/>
          <w:numId w:val="2"/>
        </w:numPr>
        <w:spacing w:line="480" w:lineRule="auto"/>
        <w:rPr>
          <w:rFonts w:ascii="Times New Roman" w:hAnsi="Times New Roman" w:cs="Times New Roman"/>
          <w:b/>
          <w:sz w:val="24"/>
          <w:szCs w:val="24"/>
        </w:rPr>
      </w:pPr>
      <w:r w:rsidRPr="00897F6D">
        <w:rPr>
          <w:rFonts w:ascii="Times New Roman" w:hAnsi="Times New Roman" w:cs="Times New Roman"/>
          <w:sz w:val="24"/>
          <w:szCs w:val="24"/>
        </w:rPr>
        <w:t>Pizza Hub- MacDonald Corporation affects the operations of Pizza Hub by offering a healthy competition making it remain competitive and provide quality food.</w:t>
      </w:r>
    </w:p>
    <w:p w:rsidR="00F65477" w:rsidRPr="00897F6D" w:rsidRDefault="00447D29" w:rsidP="00F65477">
      <w:pPr>
        <w:pStyle w:val="ListParagraph"/>
        <w:numPr>
          <w:ilvl w:val="0"/>
          <w:numId w:val="3"/>
        </w:numPr>
        <w:spacing w:line="480" w:lineRule="auto"/>
        <w:rPr>
          <w:rFonts w:ascii="Times New Roman" w:hAnsi="Times New Roman" w:cs="Times New Roman"/>
          <w:b/>
          <w:sz w:val="24"/>
          <w:szCs w:val="24"/>
        </w:rPr>
      </w:pPr>
      <w:r w:rsidRPr="00897F6D">
        <w:rPr>
          <w:rFonts w:ascii="Times New Roman" w:hAnsi="Times New Roman" w:cs="Times New Roman"/>
          <w:sz w:val="24"/>
          <w:szCs w:val="24"/>
        </w:rPr>
        <w:t xml:space="preserve">IRS- MacDonald’s impacts the Internal </w:t>
      </w:r>
      <w:r w:rsidRPr="00897F6D">
        <w:rPr>
          <w:rFonts w:ascii="Times New Roman" w:hAnsi="Times New Roman" w:cs="Times New Roman"/>
          <w:sz w:val="24"/>
          <w:szCs w:val="24"/>
        </w:rPr>
        <w:t>Revenue Serice (IRS) which is a United States Treasury Agency by paying a lot of tax which improves its operations.</w:t>
      </w:r>
      <w:r w:rsidRPr="00897F6D">
        <w:rPr>
          <w:rFonts w:ascii="Times New Roman" w:hAnsi="Times New Roman" w:cs="Times New Roman"/>
          <w:b/>
          <w:sz w:val="24"/>
          <w:szCs w:val="24"/>
        </w:rPr>
        <w:tab/>
      </w:r>
    </w:p>
    <w:p w:rsidR="00F65477" w:rsidRPr="00897F6D" w:rsidRDefault="00447D29" w:rsidP="00F65477">
      <w:pPr>
        <w:pStyle w:val="ListParagraph"/>
        <w:numPr>
          <w:ilvl w:val="0"/>
          <w:numId w:val="4"/>
        </w:numPr>
        <w:spacing w:line="480" w:lineRule="auto"/>
        <w:rPr>
          <w:rFonts w:ascii="Times New Roman" w:hAnsi="Times New Roman" w:cs="Times New Roman"/>
          <w:sz w:val="24"/>
          <w:szCs w:val="24"/>
        </w:rPr>
      </w:pPr>
      <w:r w:rsidRPr="00897F6D">
        <w:rPr>
          <w:rFonts w:ascii="Times New Roman" w:hAnsi="Times New Roman" w:cs="Times New Roman"/>
          <w:sz w:val="24"/>
          <w:szCs w:val="24"/>
        </w:rPr>
        <w:t xml:space="preserve">Community- The Corporation has provided many job opportunities to local community members. Besides, MacDonald has participated in projects </w:t>
      </w:r>
      <w:r w:rsidRPr="00897F6D">
        <w:rPr>
          <w:rFonts w:ascii="Times New Roman" w:hAnsi="Times New Roman" w:cs="Times New Roman"/>
          <w:sz w:val="24"/>
          <w:szCs w:val="24"/>
        </w:rPr>
        <w:t>that benefit the local community via its corporate social responsibility.</w:t>
      </w:r>
    </w:p>
    <w:p w:rsidR="00F65477" w:rsidRPr="00897F6D" w:rsidRDefault="00447D29" w:rsidP="00F65477">
      <w:pPr>
        <w:pStyle w:val="ListParagraph"/>
        <w:numPr>
          <w:ilvl w:val="0"/>
          <w:numId w:val="5"/>
        </w:numPr>
        <w:spacing w:line="480" w:lineRule="auto"/>
        <w:rPr>
          <w:rFonts w:ascii="Times New Roman" w:hAnsi="Times New Roman" w:cs="Times New Roman"/>
          <w:sz w:val="24"/>
          <w:szCs w:val="24"/>
        </w:rPr>
      </w:pPr>
      <w:r w:rsidRPr="00897F6D">
        <w:rPr>
          <w:rFonts w:ascii="Times New Roman" w:hAnsi="Times New Roman" w:cs="Times New Roman"/>
          <w:sz w:val="24"/>
          <w:szCs w:val="24"/>
        </w:rPr>
        <w:t>Community- MacDonalds has contributed to global warming due to greenhouse gases emitted which affect the local community environment.</w:t>
      </w: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Default="00F65477" w:rsidP="00F65477">
      <w:pPr>
        <w:pStyle w:val="ListParagraph"/>
        <w:ind w:left="405"/>
        <w:rPr>
          <w:rFonts w:ascii="Times New Roman" w:hAnsi="Times New Roman" w:cs="Times New Roman"/>
          <w:sz w:val="24"/>
          <w:szCs w:val="24"/>
        </w:rPr>
      </w:pPr>
    </w:p>
    <w:p w:rsidR="00F65477" w:rsidRPr="00AA767E" w:rsidRDefault="00447D29" w:rsidP="00F65477">
      <w:pPr>
        <w:shd w:val="clear" w:color="auto" w:fill="F2F2F2"/>
        <w:spacing w:after="150" w:line="240" w:lineRule="auto"/>
        <w:rPr>
          <w:rFonts w:ascii="Times New Roman" w:eastAsia="Times New Roman" w:hAnsi="Times New Roman" w:cs="Times New Roman"/>
          <w:color w:val="333333"/>
          <w:spacing w:val="2"/>
          <w:sz w:val="24"/>
          <w:szCs w:val="24"/>
        </w:rPr>
      </w:pPr>
      <w:r>
        <w:rPr>
          <w:rFonts w:ascii="Times New Roman" w:eastAsia="Times New Roman" w:hAnsi="Times New Roman" w:cs="Times New Roman"/>
          <w:color w:val="333333"/>
          <w:spacing w:val="2"/>
          <w:sz w:val="24"/>
          <w:szCs w:val="24"/>
        </w:rPr>
        <w:lastRenderedPageBreak/>
        <w:t>Industry Level</w:t>
      </w:r>
    </w:p>
    <w:p w:rsidR="00F65477" w:rsidRDefault="007A2B8A" w:rsidP="00F65477">
      <w:pPr>
        <w:pStyle w:val="ListParagraph"/>
        <w:ind w:left="405"/>
        <w:rPr>
          <w:rFonts w:ascii="Times New Roman" w:hAnsi="Times New Roman" w:cs="Times New Roman"/>
          <w:sz w:val="24"/>
          <w:szCs w:val="24"/>
        </w:rPr>
      </w:pPr>
      <w:r>
        <w:rPr>
          <w:rFonts w:ascii="Times New Roman" w:hAnsi="Times New Roman" w:cs="Times New Roman"/>
          <w:noProof/>
          <w:sz w:val="24"/>
          <w:szCs w:val="24"/>
        </w:rPr>
        <w:pict>
          <v:group id="_x0000_s1056" style="position:absolute;left:0;text-align:left;margin-left:80.25pt;margin-top:39.15pt;width:450.6pt;height:462.65pt;z-index:-251657216;mso-position-horizontal-relative:page" coordorigin="2031,574" coordsize="8345,9012">
            <v:line id="_x0000_s1057" style="position:absolute" from="3548,5016" to="4719,5016" strokecolor="#4e3c98" strokeweight="4pt"/>
            <v:shape id="_x0000_s1058" style="position:absolute;left:4648;top:4916;width:370;height:200" coordorigin="4649,4916" coordsize="370,200" path="m4649,4916r35,70l4684,5046r-35,70l5019,5016,4649,4916xe" fillcolor="#4e3c98" stroked="f">
              <v:path arrowok="t"/>
            </v:shape>
            <v:line id="_x0000_s1059" style="position:absolute" from="6231,2331" to="6231,3297" strokecolor="#4e3c98" strokeweight="4pt"/>
            <v:shape id="_x0000_s1060" style="position:absolute;left:6130;top:3227;width:200;height:370" coordorigin="6131,3227" coordsize="200,370" path="m6331,3227r-70,35l6201,3262r-70,-35l6231,3597r100,-370xe" fillcolor="#4e3c98" stroked="f">
              <v:path arrowok="t"/>
            </v:shape>
            <v:line id="_x0000_s1061" style="position:absolute" from="3732,2256" to="5125,3649" strokecolor="#4e3c98" strokeweight="4pt"/>
            <v:shape id="_x0000_s1062" style="position:absolute;left:5004;top:3528;width:333;height:333" coordorigin="5005,3528" coordsize="333,333" path="m5146,3528r-25,75l5079,3645r-74,25l5337,3861,5146,3528xe" fillcolor="#4e3c98" stroked="f">
              <v:path arrowok="t"/>
            </v:shape>
            <v:line id="_x0000_s1063" style="position:absolute" from="8815,2169" to="7367,3618" strokecolor="#4e3c98" strokeweight="4pt"/>
            <v:shape id="_x0000_s1064" style="position:absolute;left:7154;top:3497;width:333;height:333" coordorigin="7155,3498" coordsize="333,333" path="m7346,3498r-191,332l7487,3639r-74,-25l7370,3572r-24,-74xe" fillcolor="#4e3c98" stroked="f">
              <v:path arrowok="t"/>
            </v:shape>
            <v:line id="_x0000_s1065" style="position:absolute" from="6821,5027" to="7961,5027" strokecolor="#e72b25" strokeweight="4pt"/>
            <v:shape id="_x0000_s1066" style="position:absolute;left:7890;top:4927;width:370;height:200" coordorigin="7891,4927" coordsize="370,200" path="m7891,4927r35,70l7926,5057r-35,70l8261,5027,7891,4927xe" fillcolor="#e72b25" stroked="f">
              <v:path arrowok="t"/>
            </v:shape>
            <v:line id="_x0000_s1067" style="position:absolute" from="6212,6225" to="6212,7381" strokecolor="#e72b25" strokeweight="4pt"/>
            <v:shape id="_x0000_s1068" style="position:absolute;left:6112;top:7310;width:200;height:370" coordorigin="6112,7311" coordsize="200,370" path="m6312,7311r-70,35l6182,7346r-70,-35l6212,7681r100,-370xe" fillcolor="#e72b25" stroked="f">
              <v:path arrowok="t"/>
            </v:shape>
            <v:line id="_x0000_s1069" style="position:absolute" from="5832,5885" to="4206,7511" strokecolor="#e72b25" strokeweight="4pt"/>
            <v:shape id="_x0000_s1070" style="position:absolute;left:3994;top:7390;width:333;height:333" coordorigin="3994,7390" coordsize="333,333" path="m4185,7390r-191,333l4327,7532r-75,-25l4210,7465r-25,-75xe" fillcolor="#e72b25" stroked="f">
              <v:path arrowok="t"/>
            </v:shape>
            <v:line id="_x0000_s1071" style="position:absolute" from="6861,5857" to="8423,7420" strokecolor="#e72b25" strokeweight="4pt"/>
            <v:shape id="_x0000_s1072" style="position:absolute;left:8303;top:7299;width:333;height:333" coordorigin="8303,7299" coordsize="333,333" path="m8445,7299r-25,75l8377,7416r-74,25l8636,7632,8445,7299xe" fillcolor="#e72b25" stroked="f">
              <v:path arrowok="t"/>
            </v:shape>
            <v:shape id="_x0000_s1073" style="position:absolute;left:5196;top:3677;width:2000;height:2720" coordorigin="5197,3677" coordsize="2000,2720" path="m6197,3677r-63,3l6071,3688r-61,13l5951,3719r-59,22l5835,3769r-55,31l5727,3836r-52,41l5626,3921r-48,48l5533,4020r-43,56l5449,4134r-38,62l5376,4260r-32,68l5314,4398r-26,73l5264,4546r-20,77l5227,4702r-13,82l5205,4867r-6,84l5197,5037r2,86l5205,5208r9,83l5227,5372r17,79l5264,5528r24,76l5314,5676r30,70l5376,5814r35,64l5449,5940r41,59l5533,6054r45,51l5626,6153r49,44l5727,6238r53,36l5835,6305r57,28l5951,6355r59,18l6071,6386r63,8l6197,6397r63,-3l6322,6386r61,-13l6443,6355r58,-22l6558,6305r55,-31l6667,6238r51,-41l6768,6153r48,-48l6861,6054r43,-55l6944,5940r38,-62l7018,5814r32,-68l7080,5676r26,-72l7129,5528r21,-77l7166,5372r13,-81l7189,5208r6,-85l7197,5037r-2,-86l7189,4867r-10,-83l7166,4702r-16,-79l7129,4546r-23,-75l7080,4398r-30,-70l7018,4260r-36,-64l6944,4134r-40,-58l6861,4020r-45,-51l6768,3921r-50,-44l6667,3836r-54,-36l6558,3769r-57,-28l6443,3719r-60,-18l6322,3688r-62,-8l6197,3677xe" stroked="f">
              <v:path arrowok="t"/>
            </v:shape>
            <v:shape id="_x0000_s1074" style="position:absolute;left:5116;top:3597;width:2160;height:2880" coordorigin="5116,3597" coordsize="2160,2880" path="m7276,5037r-2,88l7268,5211r-9,85l7246,5379r-17,81l7209,5539r-24,77l7158,5691r-29,73l7096,5833r-36,67l7022,5965r-41,61l6938,6084r-46,54l6844,6189r-50,48l6741,6280r-54,40l6631,6356r-58,31l6513,6414r-60,22l6390,6454r-63,13l6262,6474r-66,3l6130,6474r-64,-7l6002,6454r-62,-18l5879,6414r-60,-27l5762,6356r-56,-36l5651,6280r-52,-43l5549,6189r-49,-51l5455,6084r-44,-58l5370,5965r-38,-65l5296,5833r-32,-69l5234,5691r-27,-75l5184,5539r-20,-79l5147,5379r-13,-83l5124,5211r-6,-86l5116,5037r2,-88l5124,4863r10,-85l5147,4695r17,-81l5184,4535r23,-77l5234,4383r30,-73l5296,4241r36,-67l5370,4109r41,-61l5455,3990r45,-54l5549,3885r50,-48l5651,3794r55,-40l5762,3718r57,-31l5879,3660r61,-22l6002,3620r64,-13l6130,3600r66,-3l6262,3600r65,7l6390,3620r63,18l6513,3660r60,27l6631,3718r56,36l6741,3794r53,43l6844,3885r48,51l6938,3990r43,58l7022,4109r38,65l7096,4241r33,69l7158,4383r27,75l7209,4535r20,79l7246,4695r13,83l7268,4863r6,86l7276,5037e" filled="f" strokecolor="#4eb348" strokeweight="8pt">
              <v:path arrowok="t"/>
            </v:shape>
            <v:shape id="_x0000_s1075" style="position:absolute;left:2150;top:653;width:1777;height:1777" coordorigin="2151,654" coordsize="1777,1777" path="m3567,654r-1056,l2438,661r-67,21l2309,715r-53,44l2212,813r-33,61l2158,941r-7,73l2151,2070r7,73l2179,2210r33,62l2256,2325r53,44l2371,2402r67,21l2511,2430r1056,l3640,2423r67,-21l3768,2369r54,-44l3866,2272r33,-62l3920,2143r7,-73l3927,1014r-7,-73l3899,874r-33,-61l3822,759r-54,-44l3707,682r-67,-21xe" stroked="f">
              <v:path arrowok="t"/>
            </v:shape>
            <v:shape id="_x0000_s1076" style="position:absolute;left:2110;top:613;width:1857;height:1857" coordorigin="2111,614" coordsize="1857,1857" path="m3039,614r528,l3639,620r68,19l3769,669r56,39l3873,756r39,56l3942,874r19,68l3967,1014r,1056l3961,2142r-19,68l3912,2272r-39,56l3825,2376r-56,40l3707,2445r-68,19l3567,2470r-1056,l2439,2464r-68,-19l2309,2416r-56,-40l2205,2328r-40,-56l2136,2210r-19,-68l2111,2070r,-1056l2117,942r19,-68l2165,812r40,-56l2253,708r56,-39l2371,639r68,-19l2511,614r528,e" filled="f" strokecolor="#4e3c98" strokeweight="4pt">
              <v:path arrowok="t"/>
            </v:shape>
            <v:shape id="_x0000_s1077" style="position:absolute;left:5314;top:653;width:1777;height:1777" coordorigin="5315,654" coordsize="1777,1777" path="m6731,654r-1056,l5602,661r-67,21l5473,715r-53,44l5376,813r-33,61l5322,941r-7,73l5315,2070r7,73l5343,2210r33,62l5420,2325r53,44l5535,2402r67,21l5675,2430r1056,l6804,2423r67,-21l6932,2369r54,-44l7030,2272r33,-62l7084,2143r7,-73l7091,1014r-7,-73l7063,874r-33,-61l6986,759r-54,-44l6871,682r-67,-21xe" stroked="f">
              <v:path arrowok="t"/>
            </v:shape>
            <v:shape id="_x0000_s1078" style="position:absolute;left:5274;top:613;width:1857;height:1857" coordorigin="5275,614" coordsize="1857,1857" path="m6203,614r528,l6803,620r68,19l6933,669r56,39l7037,756r39,56l7106,874r19,68l7131,1014r,1056l7125,2142r-19,68l7076,2272r-39,56l6989,2376r-56,40l6871,2445r-68,19l6731,2470r-1056,l5603,2464r-68,-19l5473,2416r-56,-40l5369,2328r-40,-56l5300,2210r-19,-68l5275,2070r,-1056l5281,942r19,-68l5329,812r40,-56l5417,708r56,-39l5535,639r68,-19l5675,614r528,e" filled="f" strokecolor="#4e3c98" strokeweight="4pt">
              <v:path arrowok="t"/>
            </v:shape>
            <v:shape id="_x0000_s1079" style="position:absolute;left:8518;top:653;width:1777;height:1777" coordorigin="8519,654" coordsize="1777,1777" path="m9935,654r-1056,l8806,661r-67,21l8677,715r-53,44l8580,813r-33,61l8526,941r-7,73l8519,2070r7,73l8547,2210r33,62l8624,2325r53,44l8739,2402r67,21l8879,2430r1056,l10008,2423r67,-21l10136,2369r54,-44l10234,2272r33,-62l10288,2143r7,-73l10295,1014r-7,-73l10267,874r-33,-61l10190,759r-54,-44l10075,682r-67,-21xe" stroked="f">
              <v:path arrowok="t"/>
            </v:shape>
            <v:shape id="_x0000_s1080" style="position:absolute;left:8478;top:613;width:1857;height:1857" coordorigin="8479,614" coordsize="1857,1857" path="m9407,614r528,l10007,620r68,19l10137,669r56,39l10241,756r39,56l10310,874r19,68l10335,1014r,1056l10329,2142r-19,68l10280,2272r-39,56l10193,2376r-56,40l10075,2445r-68,19l9935,2470r-1056,l8807,2464r-68,-19l8677,2416r-56,-40l8573,2328r-40,-56l8504,2210r-19,-68l8479,2070r,-1056l8485,942r19,-68l8533,812r40,-56l8621,708r56,-39l8739,639r68,-19l8879,614r528,e" filled="f" strokecolor="#4e3c98" strokeweight="4pt">
              <v:path arrowok="t"/>
            </v:shape>
            <v:shape id="_x0000_s1081" style="position:absolute;left:2110;top:7688;width:1857;height:1857" coordorigin="2111,7689" coordsize="1857,1857" path="m3039,7689r528,l3639,7695r68,19l3769,7743r56,40l3873,7831r39,56l3942,7949r19,68l3967,8089r,1056l3961,9217r-19,68l3912,9347r-39,56l3825,9451r-56,40l3707,9520r-68,19l3567,9545r-1056,l2439,9539r-68,-19l2309,9491r-56,-40l2205,9403r-40,-56l2136,9285r-19,-68l2111,9145r,-1056l2117,8017r19,-68l2165,7887r40,-56l2253,7783r56,-40l2371,7714r68,-19l2511,7689r528,e" filled="f" strokecolor="#e72b25" strokeweight="4pt">
              <v:path arrowok="t"/>
            </v:shape>
            <v:shape id="_x0000_s1082" style="position:absolute;left:2110;top:4157;width:1777;height:1777" coordorigin="2111,4158" coordsize="1777,1777" path="m3527,4158r-1056,l2398,4165r-67,21l2269,4219r-53,44l2172,4316r-33,61l2118,4445r-7,73l2111,5574r7,72l2139,5714r33,61l2216,5828r53,44l2331,5906r67,21l2471,5934r1056,l3600,5927r67,-21l3728,5872r54,-44l3826,5775r33,-61l3880,5646r7,-72l3887,4518r-7,-73l3859,4377r-33,-61l3782,4263r-54,-44l3667,4186r-67,-21xe" stroked="f">
              <v:path arrowok="t"/>
            </v:shape>
            <v:shape id="_x0000_s1083" style="position:absolute;left:2070;top:4117;width:1857;height:1857" coordorigin="2071,4118" coordsize="1857,1857" path="m2999,4118r528,l3599,4124r68,19l3729,4172r56,40l3833,4260r39,56l3902,4378r19,68l3927,4518r,1056l3921,5646r-19,67l3872,5776r-39,56l3785,5880r-56,39l3667,5949r-68,18l3527,5974r-1056,l2399,5967r-68,-18l2269,5919r-56,-39l2165,5832r-40,-56l2096,5713r-19,-67l2071,5574r,-1056l2077,4446r19,-68l2125,4316r40,-56l2213,4212r56,-40l2331,4143r68,-19l2471,4118r528,e" filled="f" strokecolor="#4e3c98" strokeweight="4pt">
              <v:path arrowok="t"/>
            </v:shape>
            <v:shape id="_x0000_s1084" style="position:absolute;left:8460;top:4117;width:1857;height:1857" coordorigin="8460,4118" coordsize="1857,1857" path="m9389,4118r528,l9989,4124r67,19l10119,4172r55,40l10223,4260r39,56l10292,4378r18,68l10317,4518r,1056l10310,5646r-18,67l10262,5776r-39,56l10174,5880r-55,39l10056,5949r-67,18l9917,5974r-1057,l8788,5967r-67,-18l8659,5919r-56,-39l8554,5832r-39,-56l8485,5713r-18,-67l8460,5574r,-1056l8467,4446r18,-68l8515,4316r39,-56l8603,4212r56,-40l8721,4143r67,-19l8860,4118r529,e" filled="f" strokecolor="#e72b25" strokeweight="4pt">
              <v:path arrowok="t"/>
            </v:shape>
            <v:shape id="_x0000_s1085" style="position:absolute;left:5274;top:7688;width:1857;height:1857" coordorigin="5275,7689" coordsize="1857,1857" path="m6203,7689r528,l6803,7695r68,19l6933,7743r56,40l7037,7831r39,56l7106,7949r19,68l7131,8089r,1056l7125,9217r-19,68l7076,9347r-39,56l6989,9451r-56,40l6871,9520r-68,19l6731,9545r-1056,l5603,9539r-68,-19l5473,9491r-56,-40l5369,9403r-40,-56l5300,9285r-19,-68l5275,9145r,-1056l5281,8017r19,-68l5329,7887r40,-56l5417,7783r56,-40l5535,7714r68,-19l5675,7689r528,e" filled="f" strokecolor="#e72b25" strokeweight="4pt">
              <v:path arrowok="t"/>
            </v:shape>
            <v:shape id="_x0000_s1086" style="position:absolute;left:8458;top:7688;width:1857;height:1857" coordorigin="8458,7689" coordsize="1857,1857" path="m9386,7689r529,l9986,7695r68,19l10116,7743r56,40l10220,7831r40,56l10290,7949r18,68l10315,8089r,1056l10308,9217r-18,68l10260,9347r-40,56l10172,9451r-56,40l10054,9520r-68,19l9915,9545r-1057,l8786,9539r-67,-19l8656,9491r-56,-40l8552,9403r-39,-56l8483,9285r-18,-68l8458,9145r,-1056l8465,8017r18,-68l8513,7887r39,-56l8600,7783r56,-40l8719,7714r67,-19l8858,7689r528,e" filled="f" strokecolor="#e72b25" strokeweight="4pt">
              <v:path arrowok="t"/>
            </v:shape>
            <w10:wrap anchorx="page"/>
          </v:group>
        </w:pic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Government</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Agriculture</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b/>
          <w:sz w:val="24"/>
          <w:szCs w:val="24"/>
        </w:rPr>
        <w:t>Regulator</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Marketing</w:t>
      </w:r>
      <w:r w:rsidR="00447D29">
        <w:rPr>
          <w:rFonts w:ascii="Times New Roman" w:hAnsi="Times New Roman" w:cs="Times New Roman"/>
          <w:sz w:val="24"/>
          <w:szCs w:val="24"/>
        </w:rPr>
        <w:tab/>
      </w:r>
      <w:r w:rsidR="00447D29">
        <w:rPr>
          <w:rFonts w:ascii="Times New Roman" w:hAnsi="Times New Roman" w:cs="Times New Roman"/>
          <w:sz w:val="24"/>
          <w:szCs w:val="24"/>
        </w:rPr>
        <w:tab/>
        <w:t>industry</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b/>
          <w:sz w:val="24"/>
          <w:szCs w:val="24"/>
        </w:rPr>
        <w:t>Partner</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b/>
          <w:sz w:val="24"/>
          <w:szCs w:val="24"/>
        </w:rPr>
        <w:t>Supply</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Research</w:t>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r>
      <w:r w:rsidR="00447D29">
        <w:rPr>
          <w:rFonts w:ascii="Times New Roman" w:hAnsi="Times New Roman" w:cs="Times New Roman"/>
          <w:sz w:val="24"/>
          <w:szCs w:val="24"/>
        </w:rPr>
        <w:tab/>
        <w:t>Agriculture</w:t>
      </w:r>
    </w:p>
    <w:p w:rsidR="00F65477" w:rsidRDefault="00447D29" w:rsidP="00F65477">
      <w:pPr>
        <w:pStyle w:val="ListParagraph"/>
        <w:ind w:left="405"/>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Partner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Food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Industry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Industry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Supply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Logistics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Government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Research</w:t>
      </w:r>
    </w:p>
    <w:p w:rsidR="00F65477" w:rsidRPr="00FB52FD" w:rsidRDefault="00447D29" w:rsidP="00F65477">
      <w:pPr>
        <w:pStyle w:val="ListParagraph"/>
        <w:ind w:left="405"/>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Industry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Tax base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B52FD">
        <w:rPr>
          <w:rFonts w:ascii="Times New Roman" w:hAnsi="Times New Roman" w:cs="Times New Roman"/>
          <w:b/>
          <w:sz w:val="24"/>
          <w:szCs w:val="24"/>
        </w:rPr>
        <w:t>financial support</w:t>
      </w:r>
    </w:p>
    <w:p w:rsidR="00F65477" w:rsidRDefault="00447D29" w:rsidP="00F65477">
      <w:pPr>
        <w:pStyle w:val="ListParagraph"/>
        <w:ind w:left="405"/>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Distributor</w:t>
      </w:r>
    </w:p>
    <w:p w:rsidR="00F65477" w:rsidRDefault="00F65477" w:rsidP="00F65477">
      <w:pPr>
        <w:pStyle w:val="ListParagraph"/>
        <w:ind w:left="405"/>
        <w:rPr>
          <w:rFonts w:ascii="Times New Roman" w:hAnsi="Times New Roman" w:cs="Times New Roman"/>
          <w:b/>
          <w:sz w:val="24"/>
          <w:szCs w:val="24"/>
        </w:rPr>
      </w:pPr>
    </w:p>
    <w:p w:rsidR="00F65477" w:rsidRDefault="00F65477" w:rsidP="00F65477">
      <w:pPr>
        <w:rPr>
          <w:rFonts w:ascii="Times New Roman" w:hAnsi="Times New Roman" w:cs="Times New Roman"/>
          <w:b/>
          <w:sz w:val="24"/>
          <w:szCs w:val="24"/>
        </w:rPr>
      </w:pPr>
    </w:p>
    <w:p w:rsidR="00F65477" w:rsidRDefault="00F65477" w:rsidP="00F65477">
      <w:pPr>
        <w:rPr>
          <w:rFonts w:ascii="Times New Roman" w:hAnsi="Times New Roman" w:cs="Times New Roman"/>
          <w:b/>
          <w:color w:val="0070C0"/>
          <w:sz w:val="24"/>
          <w:szCs w:val="24"/>
        </w:rPr>
      </w:pPr>
    </w:p>
    <w:p w:rsidR="00F65477" w:rsidRDefault="00F65477" w:rsidP="00F65477">
      <w:pPr>
        <w:rPr>
          <w:rFonts w:ascii="Times New Roman" w:hAnsi="Times New Roman" w:cs="Times New Roman"/>
          <w:b/>
          <w:color w:val="0070C0"/>
          <w:sz w:val="24"/>
          <w:szCs w:val="24"/>
        </w:rPr>
      </w:pPr>
    </w:p>
    <w:p w:rsidR="00F65477" w:rsidRDefault="00F65477" w:rsidP="00F65477">
      <w:pPr>
        <w:rPr>
          <w:rFonts w:ascii="Times New Roman" w:hAnsi="Times New Roman" w:cs="Times New Roman"/>
          <w:b/>
          <w:color w:val="0070C0"/>
          <w:sz w:val="24"/>
          <w:szCs w:val="24"/>
        </w:rPr>
      </w:pPr>
    </w:p>
    <w:p w:rsidR="00F65477" w:rsidRDefault="00447D29" w:rsidP="00F65477">
      <w:pPr>
        <w:rPr>
          <w:rFonts w:ascii="Times New Roman" w:hAnsi="Times New Roman" w:cs="Times New Roman"/>
          <w:b/>
          <w:color w:val="0070C0"/>
          <w:sz w:val="24"/>
          <w:szCs w:val="24"/>
        </w:rPr>
      </w:pPr>
      <w:r w:rsidRPr="00C11D46">
        <w:rPr>
          <w:rFonts w:ascii="Times New Roman" w:hAnsi="Times New Roman" w:cs="Times New Roman"/>
          <w:b/>
          <w:color w:val="0070C0"/>
          <w:sz w:val="24"/>
          <w:szCs w:val="24"/>
        </w:rPr>
        <w:t>BLUE BOXES</w:t>
      </w:r>
    </w:p>
    <w:p w:rsidR="00F65477" w:rsidRDefault="00F65477" w:rsidP="00F65477">
      <w:pPr>
        <w:rPr>
          <w:rFonts w:ascii="Times New Roman" w:hAnsi="Times New Roman" w:cs="Times New Roman"/>
          <w:sz w:val="24"/>
          <w:szCs w:val="24"/>
        </w:rPr>
      </w:pPr>
    </w:p>
    <w:p w:rsidR="00F65477" w:rsidRPr="00A465EA" w:rsidRDefault="00447D29" w:rsidP="00F65477">
      <w:pPr>
        <w:pStyle w:val="ListParagraph"/>
        <w:numPr>
          <w:ilvl w:val="0"/>
          <w:numId w:val="3"/>
        </w:numPr>
        <w:spacing w:line="480" w:lineRule="auto"/>
        <w:rPr>
          <w:rFonts w:ascii="Times New Roman" w:hAnsi="Times New Roman" w:cs="Times New Roman"/>
          <w:sz w:val="24"/>
          <w:szCs w:val="24"/>
        </w:rPr>
      </w:pPr>
      <w:r w:rsidRPr="00A465EA">
        <w:rPr>
          <w:rFonts w:ascii="Times New Roman" w:hAnsi="Times New Roman" w:cs="Times New Roman"/>
          <w:sz w:val="24"/>
          <w:szCs w:val="24"/>
        </w:rPr>
        <w:t>Agriculture industry- Since MacDonald operates in the food industry, the agriculture industry massively impacts the food industry significantly due to supplies.</w:t>
      </w:r>
    </w:p>
    <w:p w:rsidR="00F65477" w:rsidRPr="00A465EA" w:rsidRDefault="00447D29" w:rsidP="00F65477">
      <w:pPr>
        <w:pStyle w:val="ListParagraph"/>
        <w:numPr>
          <w:ilvl w:val="0"/>
          <w:numId w:val="4"/>
        </w:numPr>
        <w:spacing w:line="480" w:lineRule="auto"/>
        <w:rPr>
          <w:rFonts w:ascii="Times New Roman" w:hAnsi="Times New Roman" w:cs="Times New Roman"/>
          <w:sz w:val="24"/>
          <w:szCs w:val="24"/>
        </w:rPr>
      </w:pPr>
      <w:r w:rsidRPr="00A465EA">
        <w:rPr>
          <w:rFonts w:ascii="Times New Roman" w:hAnsi="Times New Roman" w:cs="Times New Roman"/>
          <w:sz w:val="24"/>
          <w:szCs w:val="24"/>
        </w:rPr>
        <w:t>Government- For the food industry to compete healthily, the government must regulate to ensure unfair competition is suppressed. Government intervention also means that the food industry safeguards the safety and health of the public, and there are no ins</w:t>
      </w:r>
      <w:r w:rsidRPr="00A465EA">
        <w:rPr>
          <w:rFonts w:ascii="Times New Roman" w:hAnsi="Times New Roman" w:cs="Times New Roman"/>
          <w:sz w:val="24"/>
          <w:szCs w:val="24"/>
        </w:rPr>
        <w:t>tances of consumer fraud.</w:t>
      </w:r>
    </w:p>
    <w:p w:rsidR="00F65477" w:rsidRPr="00A465EA" w:rsidRDefault="00447D29" w:rsidP="00F65477">
      <w:pPr>
        <w:pStyle w:val="ListParagraph"/>
        <w:numPr>
          <w:ilvl w:val="0"/>
          <w:numId w:val="5"/>
        </w:numPr>
        <w:spacing w:line="480" w:lineRule="auto"/>
        <w:rPr>
          <w:rFonts w:ascii="Times New Roman" w:hAnsi="Times New Roman" w:cs="Times New Roman"/>
          <w:sz w:val="24"/>
          <w:szCs w:val="24"/>
        </w:rPr>
      </w:pPr>
      <w:r w:rsidRPr="00A465EA">
        <w:rPr>
          <w:rFonts w:ascii="Times New Roman" w:hAnsi="Times New Roman" w:cs="Times New Roman"/>
          <w:sz w:val="24"/>
          <w:szCs w:val="24"/>
        </w:rPr>
        <w:t>Marketing industry- This industry ensures food industry companies like MacDonald reach their intended audience through advertising.</w:t>
      </w:r>
    </w:p>
    <w:p w:rsidR="00F65477" w:rsidRPr="00A465EA" w:rsidRDefault="00447D29" w:rsidP="00F65477">
      <w:pPr>
        <w:spacing w:line="480" w:lineRule="auto"/>
        <w:ind w:left="45"/>
        <w:rPr>
          <w:rFonts w:ascii="Times New Roman" w:hAnsi="Times New Roman" w:cs="Times New Roman"/>
          <w:sz w:val="24"/>
          <w:szCs w:val="24"/>
        </w:rPr>
      </w:pPr>
      <w:r w:rsidRPr="00A465EA">
        <w:rPr>
          <w:rFonts w:ascii="Times New Roman" w:hAnsi="Times New Roman" w:cs="Times New Roman"/>
          <w:sz w:val="24"/>
          <w:szCs w:val="24"/>
        </w:rPr>
        <w:t>2. Research- The research industry is helping the food industry in coming up with modern methods o</w:t>
      </w:r>
      <w:r w:rsidRPr="00A465EA">
        <w:rPr>
          <w:rFonts w:ascii="Times New Roman" w:hAnsi="Times New Roman" w:cs="Times New Roman"/>
          <w:sz w:val="24"/>
          <w:szCs w:val="24"/>
        </w:rPr>
        <w:t>f practicing agriculture as well as new food recipes.</w:t>
      </w:r>
    </w:p>
    <w:p w:rsidR="00F65477" w:rsidRPr="00A465EA" w:rsidRDefault="00447D29" w:rsidP="00F65477">
      <w:pPr>
        <w:spacing w:line="480" w:lineRule="auto"/>
        <w:ind w:left="45"/>
        <w:rPr>
          <w:rFonts w:ascii="Times New Roman" w:hAnsi="Times New Roman" w:cs="Times New Roman"/>
          <w:b/>
          <w:color w:val="FF0000"/>
          <w:sz w:val="24"/>
          <w:szCs w:val="24"/>
        </w:rPr>
      </w:pPr>
      <w:r w:rsidRPr="00A465EA">
        <w:rPr>
          <w:rFonts w:ascii="Times New Roman" w:hAnsi="Times New Roman" w:cs="Times New Roman"/>
          <w:b/>
          <w:sz w:val="24"/>
          <w:szCs w:val="24"/>
        </w:rPr>
        <w:t xml:space="preserve"> </w:t>
      </w:r>
      <w:r w:rsidRPr="00A465EA">
        <w:rPr>
          <w:rFonts w:ascii="Times New Roman" w:hAnsi="Times New Roman" w:cs="Times New Roman"/>
          <w:b/>
          <w:color w:val="FF0000"/>
          <w:sz w:val="24"/>
          <w:szCs w:val="24"/>
        </w:rPr>
        <w:t>RED BOXES</w:t>
      </w:r>
    </w:p>
    <w:p w:rsidR="00F65477" w:rsidRPr="00A465EA" w:rsidRDefault="00447D29" w:rsidP="00F65477">
      <w:pPr>
        <w:pStyle w:val="ListParagraph"/>
        <w:numPr>
          <w:ilvl w:val="0"/>
          <w:numId w:val="4"/>
        </w:numPr>
        <w:spacing w:line="480" w:lineRule="auto"/>
        <w:rPr>
          <w:rFonts w:ascii="Times New Roman" w:hAnsi="Times New Roman" w:cs="Times New Roman"/>
          <w:sz w:val="24"/>
          <w:szCs w:val="24"/>
        </w:rPr>
      </w:pPr>
      <w:r w:rsidRPr="00A465EA">
        <w:rPr>
          <w:rFonts w:ascii="Times New Roman" w:hAnsi="Times New Roman" w:cs="Times New Roman"/>
          <w:sz w:val="24"/>
          <w:szCs w:val="24"/>
        </w:rPr>
        <w:t>Agriculture industry- The food industry offers a ready market for supplies from the agriculture industry</w:t>
      </w:r>
    </w:p>
    <w:p w:rsidR="00F65477" w:rsidRPr="00A465EA" w:rsidRDefault="00447D29" w:rsidP="00F65477">
      <w:pPr>
        <w:pStyle w:val="ListParagraph"/>
        <w:numPr>
          <w:ilvl w:val="0"/>
          <w:numId w:val="5"/>
        </w:numPr>
        <w:spacing w:line="480" w:lineRule="auto"/>
        <w:rPr>
          <w:rFonts w:ascii="Times New Roman" w:hAnsi="Times New Roman" w:cs="Times New Roman"/>
          <w:sz w:val="24"/>
          <w:szCs w:val="24"/>
        </w:rPr>
      </w:pPr>
      <w:r w:rsidRPr="00A465EA">
        <w:rPr>
          <w:rFonts w:ascii="Times New Roman" w:hAnsi="Times New Roman" w:cs="Times New Roman"/>
          <w:sz w:val="24"/>
          <w:szCs w:val="24"/>
        </w:rPr>
        <w:t>Logistics industry- Food industries offer products to distributers to reach the consum</w:t>
      </w:r>
      <w:r w:rsidRPr="00A465EA">
        <w:rPr>
          <w:rFonts w:ascii="Times New Roman" w:hAnsi="Times New Roman" w:cs="Times New Roman"/>
          <w:sz w:val="24"/>
          <w:szCs w:val="24"/>
        </w:rPr>
        <w:t>er via food delivery.</w:t>
      </w:r>
    </w:p>
    <w:p w:rsidR="00F65477" w:rsidRPr="00A465EA" w:rsidRDefault="00447D29" w:rsidP="00F65477">
      <w:pPr>
        <w:spacing w:line="480" w:lineRule="auto"/>
        <w:ind w:left="45"/>
        <w:rPr>
          <w:rFonts w:ascii="Times New Roman" w:hAnsi="Times New Roman" w:cs="Times New Roman"/>
          <w:sz w:val="24"/>
          <w:szCs w:val="24"/>
        </w:rPr>
      </w:pPr>
      <w:r w:rsidRPr="00A465EA">
        <w:rPr>
          <w:rFonts w:ascii="Times New Roman" w:hAnsi="Times New Roman" w:cs="Times New Roman"/>
          <w:sz w:val="24"/>
          <w:szCs w:val="24"/>
        </w:rPr>
        <w:t>3. Government- Food industries provide the government with massive taxes to provide their services to citizens.</w:t>
      </w:r>
    </w:p>
    <w:p w:rsidR="00F65477" w:rsidRPr="00A465EA" w:rsidRDefault="00447D29" w:rsidP="00F65477">
      <w:pPr>
        <w:spacing w:line="480" w:lineRule="auto"/>
        <w:ind w:left="45"/>
        <w:rPr>
          <w:rFonts w:ascii="Times New Roman" w:hAnsi="Times New Roman" w:cs="Times New Roman"/>
          <w:sz w:val="24"/>
          <w:szCs w:val="24"/>
        </w:rPr>
      </w:pPr>
      <w:r w:rsidRPr="00A465EA">
        <w:rPr>
          <w:rFonts w:ascii="Times New Roman" w:hAnsi="Times New Roman" w:cs="Times New Roman"/>
          <w:sz w:val="24"/>
          <w:szCs w:val="24"/>
        </w:rPr>
        <w:t xml:space="preserve">2. Research- Food industries have funded many research projects. </w:t>
      </w:r>
    </w:p>
    <w:p w:rsidR="00F65477" w:rsidRDefault="00F65477" w:rsidP="00F65477">
      <w:pPr>
        <w:spacing w:line="480" w:lineRule="auto"/>
        <w:rPr>
          <w:rFonts w:ascii="Times New Roman" w:hAnsi="Times New Roman" w:cs="Times New Roman"/>
          <w:sz w:val="24"/>
          <w:szCs w:val="24"/>
        </w:rPr>
      </w:pPr>
    </w:p>
    <w:p w:rsidR="00F65477" w:rsidRPr="00A465EA" w:rsidRDefault="00F65477" w:rsidP="00F65477">
      <w:pPr>
        <w:spacing w:line="480" w:lineRule="auto"/>
        <w:rPr>
          <w:rFonts w:ascii="Times New Roman" w:hAnsi="Times New Roman" w:cs="Times New Roman"/>
          <w:sz w:val="24"/>
          <w:szCs w:val="24"/>
        </w:rPr>
      </w:pPr>
    </w:p>
    <w:p w:rsidR="00F65477" w:rsidRPr="00A465EA" w:rsidRDefault="00447D29" w:rsidP="00F65477">
      <w:pPr>
        <w:shd w:val="clear" w:color="auto" w:fill="F2F2F2"/>
        <w:spacing w:after="150" w:line="480" w:lineRule="auto"/>
        <w:rPr>
          <w:rFonts w:ascii="Times New Roman" w:eastAsia="Times New Roman" w:hAnsi="Times New Roman" w:cs="Times New Roman"/>
          <w:color w:val="333333"/>
          <w:spacing w:val="2"/>
          <w:sz w:val="24"/>
          <w:szCs w:val="24"/>
        </w:rPr>
      </w:pPr>
      <w:r w:rsidRPr="00A465EA">
        <w:rPr>
          <w:rFonts w:ascii="Times New Roman" w:eastAsia="Times New Roman" w:hAnsi="Times New Roman" w:cs="Times New Roman"/>
          <w:color w:val="333333"/>
          <w:spacing w:val="2"/>
          <w:sz w:val="24"/>
          <w:szCs w:val="24"/>
        </w:rPr>
        <w:lastRenderedPageBreak/>
        <w:t>3.</w:t>
      </w:r>
    </w:p>
    <w:p w:rsidR="00F65477" w:rsidRPr="00A465EA" w:rsidRDefault="00447D29" w:rsidP="00F65477">
      <w:pPr>
        <w:shd w:val="clear" w:color="auto" w:fill="F2F2F2"/>
        <w:spacing w:line="480" w:lineRule="auto"/>
        <w:rPr>
          <w:rFonts w:ascii="Times New Roman" w:eastAsia="Times New Roman" w:hAnsi="Times New Roman" w:cs="Times New Roman"/>
          <w:color w:val="333333"/>
          <w:spacing w:val="2"/>
          <w:sz w:val="24"/>
          <w:szCs w:val="24"/>
        </w:rPr>
      </w:pPr>
      <w:r w:rsidRPr="00A465EA">
        <w:rPr>
          <w:rFonts w:ascii="Times New Roman" w:eastAsia="Times New Roman" w:hAnsi="Times New Roman" w:cs="Times New Roman"/>
          <w:color w:val="333333"/>
          <w:spacing w:val="2"/>
          <w:sz w:val="24"/>
          <w:szCs w:val="24"/>
        </w:rPr>
        <w:t xml:space="preserve">List and provide examples of environmental </w:t>
      </w:r>
      <w:r w:rsidRPr="00A465EA">
        <w:rPr>
          <w:rFonts w:ascii="Times New Roman" w:eastAsia="Times New Roman" w:hAnsi="Times New Roman" w:cs="Times New Roman"/>
          <w:color w:val="333333"/>
          <w:spacing w:val="2"/>
          <w:sz w:val="24"/>
          <w:szCs w:val="24"/>
        </w:rPr>
        <w:t>influences that affect business according to the text. </w:t>
      </w:r>
    </w:p>
    <w:p w:rsidR="00F65477" w:rsidRPr="00A465EA" w:rsidRDefault="00447D29" w:rsidP="00F65477">
      <w:pPr>
        <w:spacing w:line="480" w:lineRule="auto"/>
        <w:ind w:firstLine="720"/>
        <w:rPr>
          <w:rFonts w:ascii="Times New Roman" w:hAnsi="Times New Roman" w:cs="Times New Roman"/>
          <w:sz w:val="24"/>
          <w:szCs w:val="24"/>
        </w:rPr>
      </w:pPr>
      <w:r w:rsidRPr="00A465EA">
        <w:rPr>
          <w:rFonts w:ascii="Times New Roman" w:hAnsi="Times New Roman" w:cs="Times New Roman"/>
          <w:sz w:val="24"/>
          <w:szCs w:val="24"/>
        </w:rPr>
        <w:t>Since MacDonald's operates in the food industry, some environmental influences affect the business. The two influences are agriculture and global warming. To start with, MacDonald's attributed some of</w:t>
      </w:r>
      <w:r w:rsidRPr="00A465EA">
        <w:rPr>
          <w:rFonts w:ascii="Times New Roman" w:hAnsi="Times New Roman" w:cs="Times New Roman"/>
          <w:sz w:val="24"/>
          <w:szCs w:val="24"/>
        </w:rPr>
        <w:t xml:space="preserve"> their success from agriculture as often try and source their ingredients locally where possible. For example, MacDonald is a significant supporter of Irish and British agriculture, where the corporation is supplied by over 17,500 farmers the quality ingre</w:t>
      </w:r>
      <w:r w:rsidRPr="00A465EA">
        <w:rPr>
          <w:rFonts w:ascii="Times New Roman" w:hAnsi="Times New Roman" w:cs="Times New Roman"/>
          <w:sz w:val="24"/>
          <w:szCs w:val="24"/>
        </w:rPr>
        <w:t>dients that are used for the menu in the UK. The relationship between these farmers and McDonald's is that of trusted suppliers and the corporation does not interfere with the activities of these farmers as they are independent. The company has been able t</w:t>
      </w:r>
      <w:r w:rsidRPr="00A465EA">
        <w:rPr>
          <w:rFonts w:ascii="Times New Roman" w:hAnsi="Times New Roman" w:cs="Times New Roman"/>
          <w:sz w:val="24"/>
          <w:szCs w:val="24"/>
        </w:rPr>
        <w:t>o recognize how agriculture has positively impacted the business. This has made the business to be keen on working with their suppliers and the farmers in order to focus on sustainability in the long-term. The business launched Farm Forward in 2012 which w</w:t>
      </w:r>
      <w:r w:rsidRPr="00A465EA">
        <w:rPr>
          <w:rFonts w:ascii="Times New Roman" w:hAnsi="Times New Roman" w:cs="Times New Roman"/>
          <w:sz w:val="24"/>
          <w:szCs w:val="24"/>
        </w:rPr>
        <w:t>as in accordance with the long-term sustainability and the program was aimed at supporting farmers both in Irish and British to supply quality ingredients to MacDonald's menu. In addition, MacDonald Corporation has been at the forefront in their commitment</w:t>
      </w:r>
      <w:r w:rsidRPr="00A465EA">
        <w:rPr>
          <w:rFonts w:ascii="Times New Roman" w:hAnsi="Times New Roman" w:cs="Times New Roman"/>
          <w:sz w:val="24"/>
          <w:szCs w:val="24"/>
        </w:rPr>
        <w:t xml:space="preserve"> to supporting the agriculture industry sustainability and through the Farm Forward, the business has been able to provide an umbrella brand that they use in communicating their agricultural activity which is broader. The impact the agriculture industry ha</w:t>
      </w:r>
      <w:r w:rsidRPr="00A465EA">
        <w:rPr>
          <w:rFonts w:ascii="Times New Roman" w:hAnsi="Times New Roman" w:cs="Times New Roman"/>
          <w:sz w:val="24"/>
          <w:szCs w:val="24"/>
        </w:rPr>
        <w:t>s had on the success of MacDonald's had pushed the business to even do more in order to promote highly skilled food and farming. Also, the business has been pushing for a desirable agricultural industry to be engaged, promoting animal welfare of high stand</w:t>
      </w:r>
      <w:r w:rsidRPr="00A465EA">
        <w:rPr>
          <w:rFonts w:ascii="Times New Roman" w:hAnsi="Times New Roman" w:cs="Times New Roman"/>
          <w:sz w:val="24"/>
          <w:szCs w:val="24"/>
        </w:rPr>
        <w:t xml:space="preserve">ards and promoting environmental sustainability continuous development. MacDonald's Corporation closely works with suppliers </w:t>
      </w:r>
      <w:r w:rsidRPr="00A465EA">
        <w:rPr>
          <w:rFonts w:ascii="Times New Roman" w:hAnsi="Times New Roman" w:cs="Times New Roman"/>
          <w:sz w:val="24"/>
          <w:szCs w:val="24"/>
        </w:rPr>
        <w:lastRenderedPageBreak/>
        <w:t xml:space="preserve">and their producers in order to understand the agriculture industry challenges and how it can offer the needed support. Therefore, </w:t>
      </w:r>
      <w:r w:rsidRPr="00A465EA">
        <w:rPr>
          <w:rFonts w:ascii="Times New Roman" w:hAnsi="Times New Roman" w:cs="Times New Roman"/>
          <w:sz w:val="24"/>
          <w:szCs w:val="24"/>
        </w:rPr>
        <w:t>the agriculture industry has positively impacted MacDonald’s Corporation and it can attribute some of its success to this.</w:t>
      </w:r>
    </w:p>
    <w:p w:rsidR="00F65477" w:rsidRPr="00A465EA" w:rsidRDefault="00447D29" w:rsidP="00F65477">
      <w:pPr>
        <w:spacing w:line="480" w:lineRule="auto"/>
        <w:ind w:firstLine="720"/>
        <w:rPr>
          <w:rFonts w:ascii="Times New Roman" w:hAnsi="Times New Roman" w:cs="Times New Roman"/>
          <w:sz w:val="24"/>
          <w:szCs w:val="24"/>
        </w:rPr>
      </w:pPr>
      <w:r w:rsidRPr="00A465EA">
        <w:rPr>
          <w:rFonts w:ascii="Times New Roman" w:hAnsi="Times New Roman" w:cs="Times New Roman"/>
          <w:sz w:val="24"/>
          <w:szCs w:val="24"/>
        </w:rPr>
        <w:t>On the other hand, global warming has been impacting MacDonald's Corporation negatively. A global investor's coalition has been calli</w:t>
      </w:r>
      <w:r w:rsidRPr="00A465EA">
        <w:rPr>
          <w:rFonts w:ascii="Times New Roman" w:hAnsi="Times New Roman" w:cs="Times New Roman"/>
          <w:sz w:val="24"/>
          <w:szCs w:val="24"/>
        </w:rPr>
        <w:t>ng McDonald's' and other fast food companies such as Burger King and KFC to reduce the emission of greenhouse gas in their supply chains. The animal agriculture industry has been highly criticized as being on the top when it comes to sectors that are emitt</w:t>
      </w:r>
      <w:r w:rsidRPr="00A465EA">
        <w:rPr>
          <w:rFonts w:ascii="Times New Roman" w:hAnsi="Times New Roman" w:cs="Times New Roman"/>
          <w:sz w:val="24"/>
          <w:szCs w:val="24"/>
        </w:rPr>
        <w:t>ing with no plan of low-carbon. For example, the involvement of MacDonald in British and Irish agriculture is a worrying concern. This is because livestock farming is considered on the deforestation and water pollution leading causes. This contributes to 1</w:t>
      </w:r>
      <w:r w:rsidRPr="00A465EA">
        <w:rPr>
          <w:rFonts w:ascii="Times New Roman" w:hAnsi="Times New Roman" w:cs="Times New Roman"/>
          <w:sz w:val="24"/>
          <w:szCs w:val="24"/>
        </w:rPr>
        <w:t>4.5 percent of global emissions of greenhouse gas. Fast food businesses like MacDonald have not played enough roles and this has been an increased concern in this industry as it has neglected the change of climate by not setting emission targets. Other sec</w:t>
      </w:r>
      <w:r w:rsidRPr="00A465EA">
        <w:rPr>
          <w:rFonts w:ascii="Times New Roman" w:hAnsi="Times New Roman" w:cs="Times New Roman"/>
          <w:sz w:val="24"/>
          <w:szCs w:val="24"/>
        </w:rPr>
        <w:t xml:space="preserve">tors have put in place robust measures regarding emissions and put in place a low-carbon plan. The fast-food industry is trailing behind other sectors as they have not set the target on how they should clean their supply chains. </w:t>
      </w:r>
      <w:r>
        <w:rPr>
          <w:rFonts w:ascii="Times New Roman" w:hAnsi="Times New Roman" w:cs="Times New Roman"/>
          <w:sz w:val="24"/>
          <w:szCs w:val="24"/>
        </w:rPr>
        <w:t>“</w:t>
      </w:r>
      <w:r w:rsidRPr="00A465EA">
        <w:rPr>
          <w:rFonts w:ascii="Times New Roman" w:hAnsi="Times New Roman" w:cs="Times New Roman"/>
          <w:sz w:val="24"/>
          <w:szCs w:val="24"/>
        </w:rPr>
        <w:t>If there will be no robust</w:t>
      </w:r>
      <w:r w:rsidRPr="00A465EA">
        <w:rPr>
          <w:rFonts w:ascii="Times New Roman" w:hAnsi="Times New Roman" w:cs="Times New Roman"/>
          <w:sz w:val="24"/>
          <w:szCs w:val="24"/>
        </w:rPr>
        <w:t xml:space="preserve"> measure put in place by fast-food businesses, then by 2050, there will be consequences that will be severe if the beef demand globally increases to 95%.</w:t>
      </w:r>
      <w:r>
        <w:rPr>
          <w:rFonts w:ascii="Times New Roman" w:hAnsi="Times New Roman" w:cs="Times New Roman"/>
          <w:sz w:val="24"/>
          <w:szCs w:val="24"/>
        </w:rPr>
        <w:t>” (</w:t>
      </w:r>
      <w:r w:rsidRPr="00A465EA">
        <w:rPr>
          <w:rFonts w:ascii="Times New Roman" w:eastAsia="Arial Unicode MS" w:hAnsi="Times New Roman" w:cs="Times New Roman"/>
          <w:color w:val="000000"/>
          <w:sz w:val="24"/>
          <w:szCs w:val="24"/>
          <w:shd w:val="clear" w:color="auto" w:fill="FFFFFF"/>
        </w:rPr>
        <w:t>Langert,</w:t>
      </w:r>
      <w:r>
        <w:rPr>
          <w:rFonts w:ascii="Times New Roman" w:eastAsia="Arial Unicode MS" w:hAnsi="Times New Roman" w:cs="Times New Roman"/>
          <w:color w:val="000000"/>
          <w:sz w:val="24"/>
          <w:szCs w:val="24"/>
          <w:shd w:val="clear" w:color="auto" w:fill="FFFFFF"/>
        </w:rPr>
        <w:t xml:space="preserve"> 2019</w:t>
      </w:r>
      <w:r>
        <w:rPr>
          <w:rFonts w:ascii="Times New Roman" w:hAnsi="Times New Roman" w:cs="Times New Roman"/>
          <w:sz w:val="24"/>
          <w:szCs w:val="24"/>
        </w:rPr>
        <w:t>)</w:t>
      </w:r>
      <w:r w:rsidRPr="00A465EA">
        <w:rPr>
          <w:rFonts w:ascii="Times New Roman" w:hAnsi="Times New Roman" w:cs="Times New Roman"/>
          <w:sz w:val="24"/>
          <w:szCs w:val="24"/>
        </w:rPr>
        <w:t xml:space="preserve">    </w:t>
      </w:r>
    </w:p>
    <w:p w:rsidR="00F65477" w:rsidRDefault="00F65477" w:rsidP="00F65477">
      <w:pPr>
        <w:spacing w:line="480" w:lineRule="auto"/>
        <w:rPr>
          <w:rFonts w:ascii="Times New Roman" w:hAnsi="Times New Roman" w:cs="Times New Roman"/>
          <w:sz w:val="24"/>
          <w:szCs w:val="24"/>
        </w:rPr>
      </w:pPr>
    </w:p>
    <w:p w:rsidR="00F65477" w:rsidRDefault="00F65477" w:rsidP="00F65477">
      <w:pPr>
        <w:spacing w:line="480" w:lineRule="auto"/>
        <w:rPr>
          <w:rFonts w:ascii="Times New Roman" w:hAnsi="Times New Roman" w:cs="Times New Roman"/>
          <w:sz w:val="24"/>
          <w:szCs w:val="24"/>
        </w:rPr>
      </w:pPr>
    </w:p>
    <w:p w:rsidR="00F65477" w:rsidRDefault="00F65477" w:rsidP="00F65477">
      <w:pPr>
        <w:spacing w:line="480" w:lineRule="auto"/>
        <w:rPr>
          <w:rFonts w:ascii="Times New Roman" w:hAnsi="Times New Roman" w:cs="Times New Roman"/>
          <w:sz w:val="24"/>
          <w:szCs w:val="24"/>
        </w:rPr>
      </w:pPr>
    </w:p>
    <w:p w:rsidR="00F65477" w:rsidRDefault="00F65477" w:rsidP="00F65477">
      <w:pPr>
        <w:spacing w:line="480" w:lineRule="auto"/>
        <w:rPr>
          <w:rFonts w:ascii="Times New Roman" w:hAnsi="Times New Roman" w:cs="Times New Roman"/>
          <w:sz w:val="24"/>
          <w:szCs w:val="24"/>
        </w:rPr>
      </w:pPr>
    </w:p>
    <w:p w:rsidR="00F65477" w:rsidRDefault="00447D29" w:rsidP="00F654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5477" w:rsidRPr="00A465EA" w:rsidRDefault="00447D29" w:rsidP="00F65477">
      <w:pPr>
        <w:spacing w:line="480" w:lineRule="auto"/>
        <w:rPr>
          <w:rFonts w:ascii="Times New Roman" w:eastAsia="Arial Unicode MS" w:hAnsi="Times New Roman" w:cs="Times New Roman"/>
          <w:color w:val="000000"/>
          <w:sz w:val="24"/>
          <w:szCs w:val="24"/>
          <w:shd w:val="clear" w:color="auto" w:fill="FFFFFF"/>
        </w:rPr>
      </w:pPr>
      <w:r w:rsidRPr="00A465EA">
        <w:rPr>
          <w:rFonts w:ascii="Times New Roman" w:eastAsia="Arial Unicode MS" w:hAnsi="Times New Roman" w:cs="Times New Roman"/>
          <w:i/>
          <w:iCs/>
          <w:color w:val="000000"/>
          <w:sz w:val="24"/>
          <w:szCs w:val="24"/>
          <w:shd w:val="clear" w:color="auto" w:fill="FFFFFF"/>
        </w:rPr>
        <w:t>Mcdonald's germany facing external difficulties with ramifications</w:t>
      </w:r>
      <w:r w:rsidRPr="00A465EA">
        <w:rPr>
          <w:rFonts w:ascii="Times New Roman" w:eastAsia="Arial Unicode MS" w:hAnsi="Times New Roman" w:cs="Times New Roman"/>
          <w:i/>
          <w:iCs/>
          <w:color w:val="000000"/>
          <w:sz w:val="24"/>
          <w:szCs w:val="24"/>
          <w:shd w:val="clear" w:color="auto" w:fill="FFFFFF"/>
        </w:rPr>
        <w:t xml:space="preserve"> on</w:t>
      </w:r>
      <w:r w:rsidRPr="00A465EA">
        <w:rPr>
          <w:rFonts w:ascii="Times New Roman" w:eastAsia="Arial Unicode MS" w:hAnsi="Times New Roman" w:cs="Times New Roman"/>
          <w:color w:val="000000"/>
          <w:sz w:val="24"/>
          <w:szCs w:val="24"/>
          <w:shd w:val="clear" w:color="auto" w:fill="FFFFFF"/>
        </w:rPr>
        <w:t>. (2013). Place of publication not identified: Grin Verlag.</w:t>
      </w:r>
    </w:p>
    <w:p w:rsidR="00F65477" w:rsidRPr="00A465EA" w:rsidRDefault="00447D29" w:rsidP="00F65477">
      <w:pPr>
        <w:spacing w:line="480" w:lineRule="auto"/>
        <w:rPr>
          <w:rFonts w:ascii="Times New Roman" w:eastAsia="Arial Unicode MS" w:hAnsi="Times New Roman" w:cs="Times New Roman"/>
          <w:color w:val="000000"/>
          <w:sz w:val="24"/>
          <w:szCs w:val="24"/>
          <w:shd w:val="clear" w:color="auto" w:fill="FFFFFF"/>
        </w:rPr>
      </w:pPr>
      <w:r w:rsidRPr="00A465EA">
        <w:rPr>
          <w:rFonts w:ascii="Times New Roman" w:eastAsia="Arial Unicode MS" w:hAnsi="Times New Roman" w:cs="Times New Roman"/>
          <w:color w:val="000000"/>
          <w:sz w:val="24"/>
          <w:szCs w:val="24"/>
          <w:shd w:val="clear" w:color="auto" w:fill="FFFFFF"/>
        </w:rPr>
        <w:t>Langert, B. (2019). </w:t>
      </w:r>
      <w:r w:rsidRPr="00A465EA">
        <w:rPr>
          <w:rFonts w:ascii="Times New Roman" w:eastAsia="Arial Unicode MS" w:hAnsi="Times New Roman" w:cs="Times New Roman"/>
          <w:i/>
          <w:iCs/>
          <w:color w:val="000000"/>
          <w:sz w:val="24"/>
          <w:szCs w:val="24"/>
          <w:shd w:val="clear" w:color="auto" w:fill="FFFFFF"/>
        </w:rPr>
        <w:t>Battle to do good: Inside McDonalds sustainability journey</w:t>
      </w:r>
      <w:r w:rsidRPr="00A465EA">
        <w:rPr>
          <w:rFonts w:ascii="Times New Roman" w:eastAsia="Arial Unicode MS" w:hAnsi="Times New Roman" w:cs="Times New Roman"/>
          <w:color w:val="000000"/>
          <w:sz w:val="24"/>
          <w:szCs w:val="24"/>
          <w:shd w:val="clear" w:color="auto" w:fill="FFFFFF"/>
        </w:rPr>
        <w:t>.</w:t>
      </w:r>
    </w:p>
    <w:p w:rsidR="00F65477" w:rsidRPr="00A465EA" w:rsidRDefault="00447D29" w:rsidP="00F65477">
      <w:pPr>
        <w:spacing w:line="480" w:lineRule="auto"/>
        <w:rPr>
          <w:rFonts w:ascii="Times New Roman" w:hAnsi="Times New Roman" w:cs="Times New Roman"/>
          <w:sz w:val="24"/>
          <w:szCs w:val="24"/>
        </w:rPr>
      </w:pPr>
      <w:r w:rsidRPr="00A465EA">
        <w:rPr>
          <w:rFonts w:ascii="Times New Roman" w:eastAsia="Arial Unicode MS" w:hAnsi="Times New Roman" w:cs="Times New Roman"/>
          <w:color w:val="000000"/>
          <w:sz w:val="24"/>
          <w:szCs w:val="24"/>
          <w:shd w:val="clear" w:color="auto" w:fill="FFFFFF"/>
        </w:rPr>
        <w:t>Ritzer, G. (2010). </w:t>
      </w:r>
      <w:r w:rsidRPr="00A465EA">
        <w:rPr>
          <w:rFonts w:ascii="Times New Roman" w:eastAsia="Arial Unicode MS" w:hAnsi="Times New Roman" w:cs="Times New Roman"/>
          <w:i/>
          <w:iCs/>
          <w:color w:val="000000"/>
          <w:sz w:val="24"/>
          <w:szCs w:val="24"/>
          <w:shd w:val="clear" w:color="auto" w:fill="FFFFFF"/>
        </w:rPr>
        <w:t>McDonaldization: The reader</w:t>
      </w:r>
      <w:r w:rsidRPr="00A465EA">
        <w:rPr>
          <w:rFonts w:ascii="Times New Roman" w:eastAsia="Arial Unicode MS" w:hAnsi="Times New Roman" w:cs="Times New Roman"/>
          <w:color w:val="000000"/>
          <w:sz w:val="24"/>
          <w:szCs w:val="24"/>
          <w:shd w:val="clear" w:color="auto" w:fill="FFFFFF"/>
        </w:rPr>
        <w:t>.</w:t>
      </w:r>
    </w:p>
    <w:p w:rsidR="00F65477" w:rsidRPr="00F65477" w:rsidRDefault="00F65477" w:rsidP="00F65477">
      <w:pPr>
        <w:spacing w:line="480" w:lineRule="auto"/>
        <w:rPr>
          <w:rFonts w:ascii="Times New Roman" w:hAnsi="Times New Roman" w:cs="Times New Roman"/>
          <w:sz w:val="24"/>
          <w:szCs w:val="24"/>
        </w:rPr>
      </w:pPr>
    </w:p>
    <w:sectPr w:rsidR="00F65477" w:rsidRPr="00F65477" w:rsidSect="00F6547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D29" w:rsidRDefault="00447D29" w:rsidP="007A2B8A">
      <w:pPr>
        <w:spacing w:after="0" w:line="240" w:lineRule="auto"/>
      </w:pPr>
      <w:r>
        <w:separator/>
      </w:r>
    </w:p>
  </w:endnote>
  <w:endnote w:type="continuationSeparator" w:id="1">
    <w:p w:rsidR="00447D29" w:rsidRDefault="00447D29" w:rsidP="007A2B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D29" w:rsidRDefault="00447D29" w:rsidP="007A2B8A">
      <w:pPr>
        <w:spacing w:after="0" w:line="240" w:lineRule="auto"/>
      </w:pPr>
      <w:r>
        <w:separator/>
      </w:r>
    </w:p>
  </w:footnote>
  <w:footnote w:type="continuationSeparator" w:id="1">
    <w:p w:rsidR="00447D29" w:rsidRDefault="00447D29" w:rsidP="007A2B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77" w:rsidRPr="00F65477" w:rsidRDefault="00447D29">
    <w:pPr>
      <w:pStyle w:val="Header"/>
      <w:jc w:val="right"/>
      <w:rPr>
        <w:rFonts w:ascii="Times New Roman" w:hAnsi="Times New Roman" w:cs="Times New Roman"/>
        <w:sz w:val="24"/>
        <w:szCs w:val="24"/>
      </w:rPr>
    </w:pPr>
    <w:r w:rsidRPr="00F65477">
      <w:rPr>
        <w:rFonts w:ascii="Times New Roman" w:hAnsi="Times New Roman" w:cs="Times New Roman"/>
        <w:sz w:val="24"/>
        <w:szCs w:val="24"/>
      </w:rPr>
      <w:t>MACDONALD’S</w:t>
    </w:r>
    <w:r w:rsidRPr="00F65477">
      <w:rPr>
        <w:rFonts w:ascii="Times New Roman" w:hAnsi="Times New Roman" w:cs="Times New Roman"/>
        <w:sz w:val="24"/>
        <w:szCs w:val="24"/>
      </w:rPr>
      <w:tab/>
    </w:r>
    <w:r w:rsidRPr="00F65477">
      <w:rPr>
        <w:rFonts w:ascii="Times New Roman" w:hAnsi="Times New Roman" w:cs="Times New Roman"/>
        <w:sz w:val="24"/>
        <w:szCs w:val="24"/>
      </w:rPr>
      <w:tab/>
    </w:r>
    <w:sdt>
      <w:sdtPr>
        <w:rPr>
          <w:rFonts w:ascii="Times New Roman" w:hAnsi="Times New Roman" w:cs="Times New Roman"/>
          <w:sz w:val="24"/>
          <w:szCs w:val="24"/>
        </w:rPr>
        <w:id w:val="23447383"/>
        <w:docPartObj>
          <w:docPartGallery w:val="Page Numbers (Top of Page)"/>
          <w:docPartUnique/>
        </w:docPartObj>
      </w:sdtPr>
      <w:sdtContent>
        <w:r w:rsidR="007A2B8A" w:rsidRPr="00F65477">
          <w:rPr>
            <w:rFonts w:ascii="Times New Roman" w:hAnsi="Times New Roman" w:cs="Times New Roman"/>
            <w:sz w:val="24"/>
            <w:szCs w:val="24"/>
          </w:rPr>
          <w:fldChar w:fldCharType="begin"/>
        </w:r>
        <w:r w:rsidRPr="00F65477">
          <w:rPr>
            <w:rFonts w:ascii="Times New Roman" w:hAnsi="Times New Roman" w:cs="Times New Roman"/>
            <w:sz w:val="24"/>
            <w:szCs w:val="24"/>
          </w:rPr>
          <w:instrText xml:space="preserve"> PAGE   \* MERGEFORMAT </w:instrText>
        </w:r>
        <w:r w:rsidR="007A2B8A" w:rsidRPr="00F65477">
          <w:rPr>
            <w:rFonts w:ascii="Times New Roman" w:hAnsi="Times New Roman" w:cs="Times New Roman"/>
            <w:sz w:val="24"/>
            <w:szCs w:val="24"/>
          </w:rPr>
          <w:fldChar w:fldCharType="separate"/>
        </w:r>
        <w:r w:rsidR="00D77062">
          <w:rPr>
            <w:rFonts w:ascii="Times New Roman" w:hAnsi="Times New Roman" w:cs="Times New Roman"/>
            <w:noProof/>
            <w:sz w:val="24"/>
            <w:szCs w:val="24"/>
          </w:rPr>
          <w:t>8</w:t>
        </w:r>
        <w:r w:rsidR="007A2B8A" w:rsidRPr="00F65477">
          <w:rPr>
            <w:rFonts w:ascii="Times New Roman" w:hAnsi="Times New Roman" w:cs="Times New Roman"/>
            <w:sz w:val="24"/>
            <w:szCs w:val="24"/>
          </w:rPr>
          <w:fldChar w:fldCharType="end"/>
        </w:r>
      </w:sdtContent>
    </w:sdt>
  </w:p>
  <w:p w:rsidR="00F65477" w:rsidRPr="00F65477" w:rsidRDefault="00F6547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77" w:rsidRPr="00F65477" w:rsidRDefault="00447D29">
    <w:pPr>
      <w:pStyle w:val="Header"/>
      <w:jc w:val="right"/>
      <w:rPr>
        <w:rFonts w:ascii="Times New Roman" w:hAnsi="Times New Roman" w:cs="Times New Roman"/>
        <w:sz w:val="24"/>
        <w:szCs w:val="24"/>
      </w:rPr>
    </w:pPr>
    <w:r w:rsidRPr="00F65477">
      <w:rPr>
        <w:rFonts w:ascii="Times New Roman" w:hAnsi="Times New Roman" w:cs="Times New Roman"/>
        <w:sz w:val="24"/>
        <w:szCs w:val="24"/>
      </w:rPr>
      <w:t>Running Head: MACDONALD’S</w:t>
    </w:r>
    <w:r w:rsidRPr="00F65477">
      <w:rPr>
        <w:rFonts w:ascii="Times New Roman" w:hAnsi="Times New Roman" w:cs="Times New Roman"/>
        <w:sz w:val="24"/>
        <w:szCs w:val="24"/>
      </w:rPr>
      <w:tab/>
    </w:r>
    <w:r w:rsidRPr="00F65477">
      <w:rPr>
        <w:rFonts w:ascii="Times New Roman" w:hAnsi="Times New Roman" w:cs="Times New Roman"/>
        <w:sz w:val="24"/>
        <w:szCs w:val="24"/>
      </w:rPr>
      <w:tab/>
    </w:r>
    <w:sdt>
      <w:sdtPr>
        <w:rPr>
          <w:rFonts w:ascii="Times New Roman" w:hAnsi="Times New Roman" w:cs="Times New Roman"/>
          <w:sz w:val="24"/>
          <w:szCs w:val="24"/>
        </w:rPr>
        <w:id w:val="23447344"/>
        <w:docPartObj>
          <w:docPartGallery w:val="Page Numbers (Top of Page)"/>
          <w:docPartUnique/>
        </w:docPartObj>
      </w:sdtPr>
      <w:sdtContent>
        <w:r w:rsidR="007A2B8A" w:rsidRPr="00F65477">
          <w:rPr>
            <w:rFonts w:ascii="Times New Roman" w:hAnsi="Times New Roman" w:cs="Times New Roman"/>
            <w:sz w:val="24"/>
            <w:szCs w:val="24"/>
          </w:rPr>
          <w:fldChar w:fldCharType="begin"/>
        </w:r>
        <w:r w:rsidRPr="00F65477">
          <w:rPr>
            <w:rFonts w:ascii="Times New Roman" w:hAnsi="Times New Roman" w:cs="Times New Roman"/>
            <w:sz w:val="24"/>
            <w:szCs w:val="24"/>
          </w:rPr>
          <w:instrText xml:space="preserve"> PAGE   \* MERGEFORMAT </w:instrText>
        </w:r>
        <w:r w:rsidR="007A2B8A" w:rsidRPr="00F65477">
          <w:rPr>
            <w:rFonts w:ascii="Times New Roman" w:hAnsi="Times New Roman" w:cs="Times New Roman"/>
            <w:sz w:val="24"/>
            <w:szCs w:val="24"/>
          </w:rPr>
          <w:fldChar w:fldCharType="separate"/>
        </w:r>
        <w:r w:rsidR="00D77062">
          <w:rPr>
            <w:rFonts w:ascii="Times New Roman" w:hAnsi="Times New Roman" w:cs="Times New Roman"/>
            <w:noProof/>
            <w:sz w:val="24"/>
            <w:szCs w:val="24"/>
          </w:rPr>
          <w:t>1</w:t>
        </w:r>
        <w:r w:rsidR="007A2B8A" w:rsidRPr="00F65477">
          <w:rPr>
            <w:rFonts w:ascii="Times New Roman" w:hAnsi="Times New Roman" w:cs="Times New Roman"/>
            <w:sz w:val="24"/>
            <w:szCs w:val="24"/>
          </w:rPr>
          <w:fldChar w:fldCharType="end"/>
        </w:r>
      </w:sdtContent>
    </w:sdt>
  </w:p>
  <w:p w:rsidR="00F65477" w:rsidRPr="00F65477" w:rsidRDefault="00F6547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07DD2"/>
    <w:multiLevelType w:val="hybridMultilevel"/>
    <w:tmpl w:val="7C4615E4"/>
    <w:lvl w:ilvl="0" w:tplc="94F05082">
      <w:start w:val="3"/>
      <w:numFmt w:val="decimal"/>
      <w:lvlText w:val="%1."/>
      <w:lvlJc w:val="left"/>
      <w:pPr>
        <w:ind w:left="405" w:hanging="360"/>
      </w:pPr>
      <w:rPr>
        <w:rFonts w:hint="default"/>
        <w:b w:val="0"/>
      </w:rPr>
    </w:lvl>
    <w:lvl w:ilvl="1" w:tplc="0A3CF5DE" w:tentative="1">
      <w:start w:val="1"/>
      <w:numFmt w:val="lowerLetter"/>
      <w:lvlText w:val="%2."/>
      <w:lvlJc w:val="left"/>
      <w:pPr>
        <w:ind w:left="1125" w:hanging="360"/>
      </w:pPr>
    </w:lvl>
    <w:lvl w:ilvl="2" w:tplc="0DEC5A66" w:tentative="1">
      <w:start w:val="1"/>
      <w:numFmt w:val="lowerRoman"/>
      <w:lvlText w:val="%3."/>
      <w:lvlJc w:val="right"/>
      <w:pPr>
        <w:ind w:left="1845" w:hanging="180"/>
      </w:pPr>
    </w:lvl>
    <w:lvl w:ilvl="3" w:tplc="65C0148E" w:tentative="1">
      <w:start w:val="1"/>
      <w:numFmt w:val="decimal"/>
      <w:lvlText w:val="%4."/>
      <w:lvlJc w:val="left"/>
      <w:pPr>
        <w:ind w:left="2565" w:hanging="360"/>
      </w:pPr>
    </w:lvl>
    <w:lvl w:ilvl="4" w:tplc="FB906894" w:tentative="1">
      <w:start w:val="1"/>
      <w:numFmt w:val="lowerLetter"/>
      <w:lvlText w:val="%5."/>
      <w:lvlJc w:val="left"/>
      <w:pPr>
        <w:ind w:left="3285" w:hanging="360"/>
      </w:pPr>
    </w:lvl>
    <w:lvl w:ilvl="5" w:tplc="571EAC46" w:tentative="1">
      <w:start w:val="1"/>
      <w:numFmt w:val="lowerRoman"/>
      <w:lvlText w:val="%6."/>
      <w:lvlJc w:val="right"/>
      <w:pPr>
        <w:ind w:left="4005" w:hanging="180"/>
      </w:pPr>
    </w:lvl>
    <w:lvl w:ilvl="6" w:tplc="637855DC" w:tentative="1">
      <w:start w:val="1"/>
      <w:numFmt w:val="decimal"/>
      <w:lvlText w:val="%7."/>
      <w:lvlJc w:val="left"/>
      <w:pPr>
        <w:ind w:left="4725" w:hanging="360"/>
      </w:pPr>
    </w:lvl>
    <w:lvl w:ilvl="7" w:tplc="698A6708" w:tentative="1">
      <w:start w:val="1"/>
      <w:numFmt w:val="lowerLetter"/>
      <w:lvlText w:val="%8."/>
      <w:lvlJc w:val="left"/>
      <w:pPr>
        <w:ind w:left="5445" w:hanging="360"/>
      </w:pPr>
    </w:lvl>
    <w:lvl w:ilvl="8" w:tplc="16D65404" w:tentative="1">
      <w:start w:val="1"/>
      <w:numFmt w:val="lowerRoman"/>
      <w:lvlText w:val="%9."/>
      <w:lvlJc w:val="right"/>
      <w:pPr>
        <w:ind w:left="6165" w:hanging="180"/>
      </w:pPr>
    </w:lvl>
  </w:abstractNum>
  <w:abstractNum w:abstractNumId="1">
    <w:nsid w:val="18D4292F"/>
    <w:multiLevelType w:val="hybridMultilevel"/>
    <w:tmpl w:val="B73022FC"/>
    <w:lvl w:ilvl="0" w:tplc="2102B4C2">
      <w:start w:val="5"/>
      <w:numFmt w:val="decimal"/>
      <w:lvlText w:val="%1."/>
      <w:lvlJc w:val="left"/>
      <w:pPr>
        <w:ind w:left="405" w:hanging="360"/>
      </w:pPr>
      <w:rPr>
        <w:rFonts w:hint="default"/>
        <w:b w:val="0"/>
      </w:rPr>
    </w:lvl>
    <w:lvl w:ilvl="1" w:tplc="F982B73C" w:tentative="1">
      <w:start w:val="1"/>
      <w:numFmt w:val="lowerLetter"/>
      <w:lvlText w:val="%2."/>
      <w:lvlJc w:val="left"/>
      <w:pPr>
        <w:ind w:left="1125" w:hanging="360"/>
      </w:pPr>
    </w:lvl>
    <w:lvl w:ilvl="2" w:tplc="0D0CC3CE" w:tentative="1">
      <w:start w:val="1"/>
      <w:numFmt w:val="lowerRoman"/>
      <w:lvlText w:val="%3."/>
      <w:lvlJc w:val="right"/>
      <w:pPr>
        <w:ind w:left="1845" w:hanging="180"/>
      </w:pPr>
    </w:lvl>
    <w:lvl w:ilvl="3" w:tplc="353EF94C" w:tentative="1">
      <w:start w:val="1"/>
      <w:numFmt w:val="decimal"/>
      <w:lvlText w:val="%4."/>
      <w:lvlJc w:val="left"/>
      <w:pPr>
        <w:ind w:left="2565" w:hanging="360"/>
      </w:pPr>
    </w:lvl>
    <w:lvl w:ilvl="4" w:tplc="892CF612" w:tentative="1">
      <w:start w:val="1"/>
      <w:numFmt w:val="lowerLetter"/>
      <w:lvlText w:val="%5."/>
      <w:lvlJc w:val="left"/>
      <w:pPr>
        <w:ind w:left="3285" w:hanging="360"/>
      </w:pPr>
    </w:lvl>
    <w:lvl w:ilvl="5" w:tplc="B2CA8AB0" w:tentative="1">
      <w:start w:val="1"/>
      <w:numFmt w:val="lowerRoman"/>
      <w:lvlText w:val="%6."/>
      <w:lvlJc w:val="right"/>
      <w:pPr>
        <w:ind w:left="4005" w:hanging="180"/>
      </w:pPr>
    </w:lvl>
    <w:lvl w:ilvl="6" w:tplc="2BC6A4C6" w:tentative="1">
      <w:start w:val="1"/>
      <w:numFmt w:val="decimal"/>
      <w:lvlText w:val="%7."/>
      <w:lvlJc w:val="left"/>
      <w:pPr>
        <w:ind w:left="4725" w:hanging="360"/>
      </w:pPr>
    </w:lvl>
    <w:lvl w:ilvl="7" w:tplc="EC1A399A" w:tentative="1">
      <w:start w:val="1"/>
      <w:numFmt w:val="lowerLetter"/>
      <w:lvlText w:val="%8."/>
      <w:lvlJc w:val="left"/>
      <w:pPr>
        <w:ind w:left="5445" w:hanging="360"/>
      </w:pPr>
    </w:lvl>
    <w:lvl w:ilvl="8" w:tplc="3D8EDF6E" w:tentative="1">
      <w:start w:val="1"/>
      <w:numFmt w:val="lowerRoman"/>
      <w:lvlText w:val="%9."/>
      <w:lvlJc w:val="right"/>
      <w:pPr>
        <w:ind w:left="6165" w:hanging="180"/>
      </w:pPr>
    </w:lvl>
  </w:abstractNum>
  <w:abstractNum w:abstractNumId="2">
    <w:nsid w:val="57616A76"/>
    <w:multiLevelType w:val="hybridMultilevel"/>
    <w:tmpl w:val="BA8ABB36"/>
    <w:lvl w:ilvl="0" w:tplc="C9A09AD8">
      <w:start w:val="2"/>
      <w:numFmt w:val="decimal"/>
      <w:lvlText w:val="%1."/>
      <w:lvlJc w:val="left"/>
      <w:pPr>
        <w:ind w:left="405" w:hanging="360"/>
      </w:pPr>
      <w:rPr>
        <w:rFonts w:hint="default"/>
      </w:rPr>
    </w:lvl>
    <w:lvl w:ilvl="1" w:tplc="E856CC28" w:tentative="1">
      <w:start w:val="1"/>
      <w:numFmt w:val="lowerLetter"/>
      <w:lvlText w:val="%2."/>
      <w:lvlJc w:val="left"/>
      <w:pPr>
        <w:ind w:left="1125" w:hanging="360"/>
      </w:pPr>
    </w:lvl>
    <w:lvl w:ilvl="2" w:tplc="D5500CA4" w:tentative="1">
      <w:start w:val="1"/>
      <w:numFmt w:val="lowerRoman"/>
      <w:lvlText w:val="%3."/>
      <w:lvlJc w:val="right"/>
      <w:pPr>
        <w:ind w:left="1845" w:hanging="180"/>
      </w:pPr>
    </w:lvl>
    <w:lvl w:ilvl="3" w:tplc="51BAC97E" w:tentative="1">
      <w:start w:val="1"/>
      <w:numFmt w:val="decimal"/>
      <w:lvlText w:val="%4."/>
      <w:lvlJc w:val="left"/>
      <w:pPr>
        <w:ind w:left="2565" w:hanging="360"/>
      </w:pPr>
    </w:lvl>
    <w:lvl w:ilvl="4" w:tplc="5EB4843E" w:tentative="1">
      <w:start w:val="1"/>
      <w:numFmt w:val="lowerLetter"/>
      <w:lvlText w:val="%5."/>
      <w:lvlJc w:val="left"/>
      <w:pPr>
        <w:ind w:left="3285" w:hanging="360"/>
      </w:pPr>
    </w:lvl>
    <w:lvl w:ilvl="5" w:tplc="C70E228C" w:tentative="1">
      <w:start w:val="1"/>
      <w:numFmt w:val="lowerRoman"/>
      <w:lvlText w:val="%6."/>
      <w:lvlJc w:val="right"/>
      <w:pPr>
        <w:ind w:left="4005" w:hanging="180"/>
      </w:pPr>
    </w:lvl>
    <w:lvl w:ilvl="6" w:tplc="DCF2CF36" w:tentative="1">
      <w:start w:val="1"/>
      <w:numFmt w:val="decimal"/>
      <w:lvlText w:val="%7."/>
      <w:lvlJc w:val="left"/>
      <w:pPr>
        <w:ind w:left="4725" w:hanging="360"/>
      </w:pPr>
    </w:lvl>
    <w:lvl w:ilvl="7" w:tplc="C5E0C444" w:tentative="1">
      <w:start w:val="1"/>
      <w:numFmt w:val="lowerLetter"/>
      <w:lvlText w:val="%8."/>
      <w:lvlJc w:val="left"/>
      <w:pPr>
        <w:ind w:left="5445" w:hanging="360"/>
      </w:pPr>
    </w:lvl>
    <w:lvl w:ilvl="8" w:tplc="1B7E2324" w:tentative="1">
      <w:start w:val="1"/>
      <w:numFmt w:val="lowerRoman"/>
      <w:lvlText w:val="%9."/>
      <w:lvlJc w:val="right"/>
      <w:pPr>
        <w:ind w:left="6165" w:hanging="180"/>
      </w:pPr>
    </w:lvl>
  </w:abstractNum>
  <w:abstractNum w:abstractNumId="3">
    <w:nsid w:val="70552B37"/>
    <w:multiLevelType w:val="hybridMultilevel"/>
    <w:tmpl w:val="5658CEEC"/>
    <w:lvl w:ilvl="0" w:tplc="E31C61C8">
      <w:start w:val="4"/>
      <w:numFmt w:val="decimal"/>
      <w:lvlText w:val="%1."/>
      <w:lvlJc w:val="left"/>
      <w:pPr>
        <w:ind w:left="405" w:hanging="360"/>
      </w:pPr>
      <w:rPr>
        <w:rFonts w:hint="default"/>
        <w:b w:val="0"/>
      </w:rPr>
    </w:lvl>
    <w:lvl w:ilvl="1" w:tplc="C2801ACE" w:tentative="1">
      <w:start w:val="1"/>
      <w:numFmt w:val="lowerLetter"/>
      <w:lvlText w:val="%2."/>
      <w:lvlJc w:val="left"/>
      <w:pPr>
        <w:ind w:left="1125" w:hanging="360"/>
      </w:pPr>
    </w:lvl>
    <w:lvl w:ilvl="2" w:tplc="AFCA4BC6" w:tentative="1">
      <w:start w:val="1"/>
      <w:numFmt w:val="lowerRoman"/>
      <w:lvlText w:val="%3."/>
      <w:lvlJc w:val="right"/>
      <w:pPr>
        <w:ind w:left="1845" w:hanging="180"/>
      </w:pPr>
    </w:lvl>
    <w:lvl w:ilvl="3" w:tplc="5AEA5930" w:tentative="1">
      <w:start w:val="1"/>
      <w:numFmt w:val="decimal"/>
      <w:lvlText w:val="%4."/>
      <w:lvlJc w:val="left"/>
      <w:pPr>
        <w:ind w:left="2565" w:hanging="360"/>
      </w:pPr>
    </w:lvl>
    <w:lvl w:ilvl="4" w:tplc="0D420388" w:tentative="1">
      <w:start w:val="1"/>
      <w:numFmt w:val="lowerLetter"/>
      <w:lvlText w:val="%5."/>
      <w:lvlJc w:val="left"/>
      <w:pPr>
        <w:ind w:left="3285" w:hanging="360"/>
      </w:pPr>
    </w:lvl>
    <w:lvl w:ilvl="5" w:tplc="EB0CD4C2" w:tentative="1">
      <w:start w:val="1"/>
      <w:numFmt w:val="lowerRoman"/>
      <w:lvlText w:val="%6."/>
      <w:lvlJc w:val="right"/>
      <w:pPr>
        <w:ind w:left="4005" w:hanging="180"/>
      </w:pPr>
    </w:lvl>
    <w:lvl w:ilvl="6" w:tplc="AEE28D88" w:tentative="1">
      <w:start w:val="1"/>
      <w:numFmt w:val="decimal"/>
      <w:lvlText w:val="%7."/>
      <w:lvlJc w:val="left"/>
      <w:pPr>
        <w:ind w:left="4725" w:hanging="360"/>
      </w:pPr>
    </w:lvl>
    <w:lvl w:ilvl="7" w:tplc="28AA7B24" w:tentative="1">
      <w:start w:val="1"/>
      <w:numFmt w:val="lowerLetter"/>
      <w:lvlText w:val="%8."/>
      <w:lvlJc w:val="left"/>
      <w:pPr>
        <w:ind w:left="5445" w:hanging="360"/>
      </w:pPr>
    </w:lvl>
    <w:lvl w:ilvl="8" w:tplc="947272E6" w:tentative="1">
      <w:start w:val="1"/>
      <w:numFmt w:val="lowerRoman"/>
      <w:lvlText w:val="%9."/>
      <w:lvlJc w:val="right"/>
      <w:pPr>
        <w:ind w:left="6165" w:hanging="180"/>
      </w:pPr>
    </w:lvl>
  </w:abstractNum>
  <w:abstractNum w:abstractNumId="4">
    <w:nsid w:val="78756DC7"/>
    <w:multiLevelType w:val="hybridMultilevel"/>
    <w:tmpl w:val="E76CC7A4"/>
    <w:lvl w:ilvl="0" w:tplc="F33AC2A2">
      <w:start w:val="2"/>
      <w:numFmt w:val="decimal"/>
      <w:lvlText w:val="%1."/>
      <w:lvlJc w:val="left"/>
      <w:pPr>
        <w:ind w:left="405" w:hanging="360"/>
      </w:pPr>
      <w:rPr>
        <w:rFonts w:hint="default"/>
        <w:b w:val="0"/>
      </w:rPr>
    </w:lvl>
    <w:lvl w:ilvl="1" w:tplc="5BCE7AA2" w:tentative="1">
      <w:start w:val="1"/>
      <w:numFmt w:val="lowerLetter"/>
      <w:lvlText w:val="%2."/>
      <w:lvlJc w:val="left"/>
      <w:pPr>
        <w:ind w:left="1125" w:hanging="360"/>
      </w:pPr>
    </w:lvl>
    <w:lvl w:ilvl="2" w:tplc="0B7CF0F8" w:tentative="1">
      <w:start w:val="1"/>
      <w:numFmt w:val="lowerRoman"/>
      <w:lvlText w:val="%3."/>
      <w:lvlJc w:val="right"/>
      <w:pPr>
        <w:ind w:left="1845" w:hanging="180"/>
      </w:pPr>
    </w:lvl>
    <w:lvl w:ilvl="3" w:tplc="01907196" w:tentative="1">
      <w:start w:val="1"/>
      <w:numFmt w:val="decimal"/>
      <w:lvlText w:val="%4."/>
      <w:lvlJc w:val="left"/>
      <w:pPr>
        <w:ind w:left="2565" w:hanging="360"/>
      </w:pPr>
    </w:lvl>
    <w:lvl w:ilvl="4" w:tplc="E5FC7F64" w:tentative="1">
      <w:start w:val="1"/>
      <w:numFmt w:val="lowerLetter"/>
      <w:lvlText w:val="%5."/>
      <w:lvlJc w:val="left"/>
      <w:pPr>
        <w:ind w:left="3285" w:hanging="360"/>
      </w:pPr>
    </w:lvl>
    <w:lvl w:ilvl="5" w:tplc="A0A66A32" w:tentative="1">
      <w:start w:val="1"/>
      <w:numFmt w:val="lowerRoman"/>
      <w:lvlText w:val="%6."/>
      <w:lvlJc w:val="right"/>
      <w:pPr>
        <w:ind w:left="4005" w:hanging="180"/>
      </w:pPr>
    </w:lvl>
    <w:lvl w:ilvl="6" w:tplc="87F433BA" w:tentative="1">
      <w:start w:val="1"/>
      <w:numFmt w:val="decimal"/>
      <w:lvlText w:val="%7."/>
      <w:lvlJc w:val="left"/>
      <w:pPr>
        <w:ind w:left="4725" w:hanging="360"/>
      </w:pPr>
    </w:lvl>
    <w:lvl w:ilvl="7" w:tplc="CEA8807C" w:tentative="1">
      <w:start w:val="1"/>
      <w:numFmt w:val="lowerLetter"/>
      <w:lvlText w:val="%8."/>
      <w:lvlJc w:val="left"/>
      <w:pPr>
        <w:ind w:left="5445" w:hanging="360"/>
      </w:pPr>
    </w:lvl>
    <w:lvl w:ilvl="8" w:tplc="9EBE55BA" w:tentative="1">
      <w:start w:val="1"/>
      <w:numFmt w:val="lowerRoman"/>
      <w:lvlText w:val="%9."/>
      <w:lvlJc w:val="right"/>
      <w:pPr>
        <w:ind w:left="6165"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21A2F"/>
    <w:rsid w:val="00021C6E"/>
    <w:rsid w:val="002F48C8"/>
    <w:rsid w:val="003D1602"/>
    <w:rsid w:val="00447D29"/>
    <w:rsid w:val="005A5271"/>
    <w:rsid w:val="006255A7"/>
    <w:rsid w:val="007A2B8A"/>
    <w:rsid w:val="007D1784"/>
    <w:rsid w:val="00897F6D"/>
    <w:rsid w:val="008F127F"/>
    <w:rsid w:val="009605C9"/>
    <w:rsid w:val="00A465EA"/>
    <w:rsid w:val="00AA767E"/>
    <w:rsid w:val="00B76251"/>
    <w:rsid w:val="00C11D46"/>
    <w:rsid w:val="00D25A5D"/>
    <w:rsid w:val="00D77062"/>
    <w:rsid w:val="00E21A2F"/>
    <w:rsid w:val="00F624B4"/>
    <w:rsid w:val="00F65477"/>
    <w:rsid w:val="00FB52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2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1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7F"/>
    <w:rPr>
      <w:rFonts w:ascii="Tahoma" w:hAnsi="Tahoma" w:cs="Tahoma"/>
      <w:sz w:val="16"/>
      <w:szCs w:val="16"/>
    </w:rPr>
  </w:style>
  <w:style w:type="paragraph" w:styleId="Header">
    <w:name w:val="header"/>
    <w:basedOn w:val="Normal"/>
    <w:link w:val="HeaderChar"/>
    <w:uiPriority w:val="99"/>
    <w:unhideWhenUsed/>
    <w:rsid w:val="00F65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477"/>
  </w:style>
  <w:style w:type="paragraph" w:styleId="Footer">
    <w:name w:val="footer"/>
    <w:basedOn w:val="Normal"/>
    <w:link w:val="FooterChar"/>
    <w:uiPriority w:val="99"/>
    <w:semiHidden/>
    <w:unhideWhenUsed/>
    <w:rsid w:val="00F654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477"/>
  </w:style>
  <w:style w:type="paragraph" w:styleId="ListParagraph">
    <w:name w:val="List Paragraph"/>
    <w:basedOn w:val="Normal"/>
    <w:uiPriority w:val="34"/>
    <w:qFormat/>
    <w:rsid w:val="00F6547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alicekendall18@outlook.com</dc:creator>
  <cp:lastModifiedBy>AbduAlqa</cp:lastModifiedBy>
  <cp:revision>2</cp:revision>
  <dcterms:created xsi:type="dcterms:W3CDTF">2020-04-10T23:56:00Z</dcterms:created>
  <dcterms:modified xsi:type="dcterms:W3CDTF">2020-04-10T23:56:00Z</dcterms:modified>
</cp:coreProperties>
</file>